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9C359" w14:textId="77777777" w:rsidR="004562AF" w:rsidRDefault="004562AF" w:rsidP="004562AF">
      <w:pPr>
        <w:jc w:val="center"/>
        <w:rPr>
          <w:b/>
          <w:lang w:bidi="th-TH"/>
        </w:rPr>
      </w:pPr>
      <w:r>
        <w:rPr>
          <w:b/>
          <w:lang w:bidi="th-TH"/>
        </w:rPr>
        <w:t>Amicus Investigator-Initiated Studies</w:t>
      </w:r>
    </w:p>
    <w:p w14:paraId="1F47E7B4" w14:textId="77777777" w:rsidR="004562AF" w:rsidRDefault="004562AF" w:rsidP="004562AF">
      <w:pPr>
        <w:spacing w:before="120" w:after="120"/>
        <w:jc w:val="both"/>
      </w:pPr>
    </w:p>
    <w:p w14:paraId="2490AAFA" w14:textId="77777777" w:rsidR="004562AF" w:rsidRDefault="004562AF" w:rsidP="004562AF">
      <w:pPr>
        <w:spacing w:before="120" w:after="120"/>
        <w:jc w:val="both"/>
      </w:pPr>
      <w:r>
        <w:t xml:space="preserve">By applying for support of an Investigator-Initiated Study, you agree that the personal data submitted by you and collected by Amicus may be processed for conducting and facilitating any interactions between you and Amicus in connection with your enquiry about research related funding and any related interactions, </w:t>
      </w:r>
      <w:r>
        <w:rPr>
          <w:rFonts w:eastAsia="Calibri"/>
        </w:rPr>
        <w:t xml:space="preserve">in each case in accordance with the GDPR and all other applicable laws </w:t>
      </w:r>
      <w:r>
        <w:t>(the “</w:t>
      </w:r>
      <w:r>
        <w:rPr>
          <w:b/>
        </w:rPr>
        <w:t>Purposes</w:t>
      </w:r>
      <w:r>
        <w:t>”).</w:t>
      </w:r>
    </w:p>
    <w:p w14:paraId="5CFBF057" w14:textId="77777777" w:rsidR="004562AF" w:rsidRDefault="004562AF" w:rsidP="004562AF">
      <w:pPr>
        <w:spacing w:before="120" w:after="120"/>
        <w:jc w:val="both"/>
      </w:pPr>
      <w:proofErr w:type="gramStart"/>
      <w:r>
        <w:t>In order to</w:t>
      </w:r>
      <w:proofErr w:type="gramEnd"/>
      <w:r>
        <w:t xml:space="preserve"> carry out the aforementioned Purposes your personal information may be disclosed to Amicus’ authorized personnel within Amicus’ affiliates, who may be located outside of your home country, including to the U.S. or to other non-EEA countries. Your data will be processed in accordance with Amicus’ Global Privacy Policy, but you will have the right to access, rectify, or erase your personal data that is being processed by Amicus at any time. You may also withdraw your consent, following which Amicus will no longer be able to communicate or otherwise interact with you, whether for the Purpose or otherwise.</w:t>
      </w:r>
    </w:p>
    <w:p w14:paraId="48402A4C" w14:textId="77777777" w:rsidR="004562AF" w:rsidRDefault="004562AF" w:rsidP="004562AF">
      <w:pPr>
        <w:spacing w:line="254" w:lineRule="auto"/>
      </w:pPr>
      <w:r>
        <w:t xml:space="preserve">To exercise these rights, or if you have concerns about Amicus’ processing of your personal data, please address these to: </w:t>
      </w:r>
      <w:hyperlink r:id="rId11" w:history="1">
        <w:r>
          <w:rPr>
            <w:rStyle w:val="Hyperlink"/>
            <w:bCs/>
          </w:rPr>
          <w:t>dataprivacyofficer@amicusrx.com</w:t>
        </w:r>
      </w:hyperlink>
      <w:r>
        <w:t>.</w:t>
      </w:r>
    </w:p>
    <w:p w14:paraId="60A386A4" w14:textId="77777777" w:rsidR="004562AF" w:rsidRDefault="004562AF" w:rsidP="004562AF">
      <w:pPr>
        <w:spacing w:before="120" w:after="120"/>
      </w:pPr>
      <w:r>
        <w:t>Amicus’ receipt of the Full Protocol does not and will not constitute a legally binding agreement or commitment to enter into an agreement.</w:t>
      </w:r>
    </w:p>
    <w:p w14:paraId="7C712408" w14:textId="77777777" w:rsidR="004562AF" w:rsidRDefault="004562AF" w:rsidP="004562AF">
      <w:pPr>
        <w:rPr>
          <w:color w:val="FF0000"/>
          <w:u w:val="single"/>
        </w:rPr>
      </w:pPr>
    </w:p>
    <w:tbl>
      <w:tblPr>
        <w:tblW w:w="9900" w:type="dxa"/>
        <w:tblInd w:w="-432" w:type="dxa"/>
        <w:tblLook w:val="04A0" w:firstRow="1" w:lastRow="0" w:firstColumn="1" w:lastColumn="0" w:noHBand="0" w:noVBand="1"/>
      </w:tblPr>
      <w:tblGrid>
        <w:gridCol w:w="2368"/>
        <w:gridCol w:w="63"/>
        <w:gridCol w:w="7470"/>
      </w:tblGrid>
      <w:tr w:rsidR="004562AF" w14:paraId="792B4981" w14:textId="77777777" w:rsidTr="004562AF">
        <w:trPr>
          <w:trHeight w:val="375"/>
        </w:trPr>
        <w:tc>
          <w:tcPr>
            <w:tcW w:w="9900" w:type="dxa"/>
            <w:gridSpan w:val="3"/>
            <w:tcBorders>
              <w:top w:val="single" w:sz="8" w:space="0" w:color="auto"/>
              <w:left w:val="single" w:sz="8" w:space="0" w:color="auto"/>
              <w:bottom w:val="single" w:sz="8" w:space="0" w:color="auto"/>
              <w:right w:val="single" w:sz="8" w:space="0" w:color="000000"/>
            </w:tcBorders>
            <w:shd w:val="clear" w:color="auto" w:fill="C0C0C0"/>
            <w:noWrap/>
            <w:vAlign w:val="bottom"/>
          </w:tcPr>
          <w:p w14:paraId="1B803AAC" w14:textId="77777777" w:rsidR="004562AF" w:rsidRDefault="004562AF">
            <w:pPr>
              <w:jc w:val="center"/>
              <w:rPr>
                <w:rFonts w:ascii="Arial" w:hAnsi="Arial"/>
                <w:b/>
                <w:bCs/>
                <w:lang w:val="en-GB" w:bidi="th-TH"/>
              </w:rPr>
            </w:pPr>
          </w:p>
          <w:p w14:paraId="2157A464" w14:textId="77777777" w:rsidR="004562AF" w:rsidRPr="004562AF" w:rsidRDefault="004562AF">
            <w:pPr>
              <w:jc w:val="center"/>
              <w:rPr>
                <w:rFonts w:ascii="Arial" w:hAnsi="Arial"/>
                <w:b/>
                <w:bCs/>
                <w:outline/>
                <w:color w:val="FFFFFF" w:themeColor="background1"/>
                <w:sz w:val="36"/>
                <w:szCs w:val="36"/>
                <w:lang w:val="en-GB"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4562AF">
              <w:rPr>
                <w:rFonts w:ascii="Arial" w:hAnsi="Arial"/>
                <w:b/>
                <w:bCs/>
                <w:outline/>
                <w:color w:val="FFFFFF" w:themeColor="background1"/>
                <w:sz w:val="36"/>
                <w:szCs w:val="36"/>
                <w:lang w:val="en-GB"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Amicus Investigator-Initiated Study</w:t>
            </w:r>
          </w:p>
          <w:p w14:paraId="3A4A43E1" w14:textId="77777777" w:rsidR="004562AF" w:rsidRPr="004562AF" w:rsidRDefault="004562AF">
            <w:pPr>
              <w:jc w:val="center"/>
              <w:rPr>
                <w:rFonts w:ascii="Arial" w:hAnsi="Arial"/>
                <w:b/>
                <w:bCs/>
                <w:outline/>
                <w:color w:val="FFFFFF" w:themeColor="background1"/>
                <w:sz w:val="36"/>
                <w:szCs w:val="36"/>
                <w:lang w:val="en-GB"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pPr>
            <w:r w:rsidRPr="004562AF">
              <w:rPr>
                <w:rFonts w:ascii="Arial" w:hAnsi="Arial"/>
                <w:b/>
                <w:bCs/>
                <w:outline/>
                <w:color w:val="FFFFFF" w:themeColor="background1"/>
                <w:sz w:val="36"/>
                <w:szCs w:val="36"/>
                <w:lang w:val="en-GB"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t xml:space="preserve"> Full Protocol</w:t>
            </w:r>
          </w:p>
          <w:p w14:paraId="4E1AE761" w14:textId="77777777" w:rsidR="004562AF" w:rsidRDefault="004562AF">
            <w:pPr>
              <w:jc w:val="center"/>
              <w:rPr>
                <w:rFonts w:ascii="Arial" w:hAnsi="Arial"/>
                <w:sz w:val="20"/>
                <w:szCs w:val="20"/>
                <w:lang w:val="en-GB" w:bidi="th-TH"/>
              </w:rPr>
            </w:pPr>
          </w:p>
        </w:tc>
      </w:tr>
      <w:tr w:rsidR="004562AF" w14:paraId="7F8C3168" w14:textId="77777777" w:rsidTr="004562AF">
        <w:trPr>
          <w:trHeight w:val="375"/>
        </w:trPr>
        <w:tc>
          <w:tcPr>
            <w:tcW w:w="9900" w:type="dxa"/>
            <w:gridSpan w:val="3"/>
            <w:tcBorders>
              <w:top w:val="single" w:sz="8" w:space="0" w:color="auto"/>
              <w:left w:val="single" w:sz="8" w:space="0" w:color="auto"/>
              <w:bottom w:val="single" w:sz="4" w:space="0" w:color="auto"/>
              <w:right w:val="single" w:sz="8" w:space="0" w:color="000000"/>
            </w:tcBorders>
            <w:shd w:val="clear" w:color="auto" w:fill="9CC2E5" w:themeFill="accent1" w:themeFillTint="99"/>
            <w:noWrap/>
            <w:vAlign w:val="bottom"/>
          </w:tcPr>
          <w:p w14:paraId="0CAFCED4" w14:textId="77777777" w:rsidR="004562AF" w:rsidRDefault="004562AF">
            <w:pPr>
              <w:jc w:val="center"/>
              <w:rPr>
                <w:rFonts w:ascii="Arial" w:hAnsi="Arial"/>
                <w:b/>
                <w:bCs/>
                <w:lang w:val="en-GB" w:bidi="th-TH"/>
              </w:rPr>
            </w:pPr>
          </w:p>
          <w:p w14:paraId="4F9E6352" w14:textId="77777777" w:rsidR="004562AF" w:rsidRDefault="004562AF">
            <w:pPr>
              <w:rPr>
                <w:rFonts w:ascii="Arial" w:hAnsi="Arial"/>
                <w:b/>
                <w:bCs/>
                <w:lang w:val="en-GB" w:bidi="th-TH"/>
              </w:rPr>
            </w:pPr>
            <w:r>
              <w:rPr>
                <w:rFonts w:ascii="Arial" w:hAnsi="Arial"/>
                <w:b/>
                <w:bCs/>
                <w:lang w:val="en-GB" w:bidi="th-TH"/>
              </w:rPr>
              <w:t>Section #1 – Amicus IIS Full Protocol Identification</w:t>
            </w:r>
          </w:p>
          <w:p w14:paraId="0A55257F" w14:textId="77777777" w:rsidR="004562AF" w:rsidRDefault="004562AF">
            <w:pPr>
              <w:jc w:val="center"/>
              <w:rPr>
                <w:rFonts w:ascii="Arial" w:hAnsi="Arial"/>
                <w:sz w:val="20"/>
                <w:szCs w:val="20"/>
                <w:lang w:val="en-GB" w:bidi="th-TH"/>
              </w:rPr>
            </w:pPr>
          </w:p>
        </w:tc>
      </w:tr>
      <w:tr w:rsidR="004562AF" w14:paraId="4B458F62" w14:textId="77777777" w:rsidTr="004562AF">
        <w:trPr>
          <w:trHeight w:val="360"/>
        </w:trPr>
        <w:tc>
          <w:tcPr>
            <w:tcW w:w="1980" w:type="dxa"/>
            <w:tcBorders>
              <w:top w:val="single" w:sz="4" w:space="0" w:color="auto"/>
              <w:left w:val="single" w:sz="8" w:space="0" w:color="auto"/>
              <w:bottom w:val="nil"/>
              <w:right w:val="single" w:sz="4" w:space="0" w:color="auto"/>
            </w:tcBorders>
            <w:shd w:val="clear" w:color="auto" w:fill="C0C0C0"/>
            <w:vAlign w:val="center"/>
          </w:tcPr>
          <w:p w14:paraId="40504C6E" w14:textId="77777777" w:rsidR="004562AF" w:rsidRDefault="004562AF">
            <w:pPr>
              <w:rPr>
                <w:rFonts w:ascii="Arial" w:hAnsi="Arial"/>
                <w:b/>
                <w:bCs/>
                <w:sz w:val="20"/>
                <w:szCs w:val="20"/>
                <w:lang w:val="en-GB" w:bidi="th-TH"/>
              </w:rPr>
            </w:pPr>
          </w:p>
        </w:tc>
        <w:tc>
          <w:tcPr>
            <w:tcW w:w="7920" w:type="dxa"/>
            <w:gridSpan w:val="2"/>
            <w:tcBorders>
              <w:top w:val="single" w:sz="4" w:space="0" w:color="auto"/>
              <w:left w:val="nil"/>
              <w:bottom w:val="nil"/>
              <w:right w:val="single" w:sz="8" w:space="0" w:color="auto"/>
            </w:tcBorders>
            <w:shd w:val="clear" w:color="auto" w:fill="9CC2E5" w:themeFill="accent1" w:themeFillTint="99"/>
            <w:vAlign w:val="center"/>
            <w:hideMark/>
          </w:tcPr>
          <w:p w14:paraId="6390F64B" w14:textId="77777777" w:rsidR="004562AF" w:rsidRDefault="004562AF">
            <w:pPr>
              <w:jc w:val="center"/>
              <w:rPr>
                <w:rFonts w:ascii="Arial" w:hAnsi="Arial"/>
                <w:b/>
                <w:bCs/>
                <w:color w:val="000000"/>
                <w:sz w:val="20"/>
                <w:szCs w:val="20"/>
                <w:lang w:val="en-GB" w:bidi="th-TH"/>
              </w:rPr>
            </w:pPr>
            <w:r>
              <w:rPr>
                <w:rFonts w:ascii="Arial" w:hAnsi="Arial"/>
                <w:b/>
                <w:bCs/>
                <w:color w:val="000000"/>
                <w:sz w:val="20"/>
                <w:szCs w:val="20"/>
                <w:lang w:val="en-GB" w:bidi="th-TH"/>
              </w:rPr>
              <w:t>Requirements for Submitting a Full Protocol</w:t>
            </w:r>
          </w:p>
        </w:tc>
      </w:tr>
      <w:tr w:rsidR="004562AF" w14:paraId="129ECD9D" w14:textId="77777777" w:rsidTr="004562AF">
        <w:trPr>
          <w:trHeight w:val="360"/>
        </w:trPr>
        <w:tc>
          <w:tcPr>
            <w:tcW w:w="1980" w:type="dxa"/>
            <w:tcBorders>
              <w:top w:val="single" w:sz="4" w:space="0" w:color="auto"/>
              <w:left w:val="single" w:sz="8" w:space="0" w:color="auto"/>
              <w:bottom w:val="nil"/>
              <w:right w:val="single" w:sz="4" w:space="0" w:color="auto"/>
            </w:tcBorders>
            <w:shd w:val="clear" w:color="auto" w:fill="C0C0C0"/>
            <w:vAlign w:val="center"/>
            <w:hideMark/>
          </w:tcPr>
          <w:p w14:paraId="469A9145" w14:textId="77777777" w:rsidR="004562AF" w:rsidRDefault="004562AF">
            <w:pPr>
              <w:rPr>
                <w:rFonts w:ascii="Arial" w:hAnsi="Arial"/>
                <w:b/>
                <w:bCs/>
                <w:sz w:val="20"/>
                <w:szCs w:val="20"/>
                <w:lang w:val="en-GB" w:bidi="th-TH"/>
              </w:rPr>
            </w:pPr>
            <w:r>
              <w:rPr>
                <w:rFonts w:ascii="Arial" w:hAnsi="Arial"/>
                <w:b/>
                <w:bCs/>
                <w:sz w:val="20"/>
                <w:szCs w:val="20"/>
                <w:lang w:val="en-GB" w:bidi="th-TH"/>
              </w:rPr>
              <w:t>Study Title:</w:t>
            </w:r>
          </w:p>
        </w:tc>
        <w:tc>
          <w:tcPr>
            <w:tcW w:w="7920" w:type="dxa"/>
            <w:gridSpan w:val="2"/>
            <w:tcBorders>
              <w:top w:val="single" w:sz="4" w:space="0" w:color="auto"/>
              <w:left w:val="nil"/>
              <w:bottom w:val="nil"/>
              <w:right w:val="single" w:sz="8" w:space="0" w:color="auto"/>
            </w:tcBorders>
            <w:shd w:val="clear" w:color="auto" w:fill="FFFFFF"/>
            <w:vAlign w:val="center"/>
          </w:tcPr>
          <w:p w14:paraId="32C3E8C5" w14:textId="77777777" w:rsidR="004562AF" w:rsidRDefault="004562AF">
            <w:pPr>
              <w:rPr>
                <w:rFonts w:ascii="Arial" w:hAnsi="Arial"/>
                <w:b/>
                <w:bCs/>
                <w:color w:val="969696"/>
                <w:sz w:val="20"/>
                <w:szCs w:val="20"/>
                <w:lang w:val="en-GB" w:bidi="th-TH"/>
              </w:rPr>
            </w:pPr>
            <w:r>
              <w:rPr>
                <w:rFonts w:ascii="Arial" w:hAnsi="Arial"/>
                <w:b/>
                <w:bCs/>
                <w:color w:val="969696"/>
                <w:sz w:val="20"/>
                <w:szCs w:val="20"/>
                <w:lang w:val="en-GB" w:bidi="th-TH"/>
              </w:rPr>
              <w:t> </w:t>
            </w:r>
          </w:p>
          <w:p w14:paraId="20C5AC34" w14:textId="5B700C4D" w:rsidR="004562AF" w:rsidRDefault="004562AF">
            <w:pPr>
              <w:autoSpaceDE w:val="0"/>
              <w:autoSpaceDN w:val="0"/>
              <w:adjustRightInd w:val="0"/>
              <w:rPr>
                <w:rFonts w:ascii="Arial" w:hAnsi="Arial" w:cs="Arial"/>
                <w:sz w:val="20"/>
                <w:szCs w:val="20"/>
                <w:lang w:val="en-GB"/>
              </w:rPr>
            </w:pPr>
            <w:r>
              <w:rPr>
                <w:rFonts w:ascii="Arial" w:hAnsi="Arial" w:cs="Arial"/>
                <w:sz w:val="20"/>
                <w:szCs w:val="20"/>
                <w:lang w:val="en-GB"/>
              </w:rPr>
              <w:t>The title of the protocol should include study design, indication, and where applicable, dosage</w:t>
            </w:r>
            <w:r w:rsidR="00BA43E0">
              <w:rPr>
                <w:rFonts w:ascii="Arial" w:hAnsi="Arial" w:cs="Arial"/>
                <w:sz w:val="20"/>
                <w:szCs w:val="20"/>
                <w:lang w:val="en-GB"/>
              </w:rPr>
              <w:t xml:space="preserve"> </w:t>
            </w:r>
            <w:r>
              <w:rPr>
                <w:rFonts w:ascii="Arial" w:hAnsi="Arial" w:cs="Arial"/>
                <w:sz w:val="20"/>
                <w:szCs w:val="20"/>
                <w:lang w:val="en-GB"/>
              </w:rPr>
              <w:t xml:space="preserve">and </w:t>
            </w:r>
            <w:r w:rsidRPr="00BA43E0">
              <w:rPr>
                <w:rFonts w:ascii="Arial" w:hAnsi="Arial" w:cs="Arial"/>
                <w:sz w:val="20"/>
                <w:szCs w:val="20"/>
                <w:lang w:val="en-GB"/>
              </w:rPr>
              <w:t>comparative</w:t>
            </w:r>
            <w:r>
              <w:rPr>
                <w:rFonts w:ascii="Arial" w:hAnsi="Arial" w:cs="Arial"/>
                <w:sz w:val="20"/>
                <w:szCs w:val="20"/>
                <w:lang w:val="en-GB"/>
              </w:rPr>
              <w:t xml:space="preserve"> agent(s).</w:t>
            </w:r>
          </w:p>
          <w:p w14:paraId="5A6C0A2D" w14:textId="77777777" w:rsidR="004562AF" w:rsidRDefault="004562AF">
            <w:pPr>
              <w:autoSpaceDE w:val="0"/>
              <w:autoSpaceDN w:val="0"/>
              <w:adjustRightInd w:val="0"/>
              <w:rPr>
                <w:rFonts w:ascii="Arial" w:hAnsi="Arial" w:cs="Arial"/>
                <w:sz w:val="18"/>
                <w:szCs w:val="18"/>
                <w:lang w:val="en-GB"/>
              </w:rPr>
            </w:pPr>
          </w:p>
          <w:p w14:paraId="7DCF3E87" w14:textId="77777777" w:rsidR="004562AF" w:rsidRDefault="004562AF">
            <w:pPr>
              <w:outlineLvl w:val="0"/>
              <w:rPr>
                <w:rFonts w:ascii="Arial" w:hAnsi="Arial"/>
                <w:b/>
                <w:bCs/>
                <w:color w:val="969696"/>
                <w:sz w:val="20"/>
                <w:szCs w:val="20"/>
                <w:lang w:val="en-GB" w:bidi="th-TH"/>
              </w:rPr>
            </w:pPr>
          </w:p>
        </w:tc>
      </w:tr>
      <w:tr w:rsidR="004562AF" w14:paraId="28C0FBC2" w14:textId="77777777" w:rsidTr="004562AF">
        <w:trPr>
          <w:trHeight w:val="360"/>
        </w:trPr>
        <w:tc>
          <w:tcPr>
            <w:tcW w:w="1980" w:type="dxa"/>
            <w:tcBorders>
              <w:top w:val="single" w:sz="4" w:space="0" w:color="auto"/>
              <w:left w:val="single" w:sz="8" w:space="0" w:color="auto"/>
              <w:bottom w:val="nil"/>
              <w:right w:val="single" w:sz="4" w:space="0" w:color="auto"/>
            </w:tcBorders>
            <w:shd w:val="clear" w:color="auto" w:fill="C0C0C0"/>
            <w:vAlign w:val="center"/>
            <w:hideMark/>
          </w:tcPr>
          <w:p w14:paraId="7142AA38" w14:textId="77777777" w:rsidR="004562AF" w:rsidRDefault="004562AF">
            <w:pPr>
              <w:rPr>
                <w:rFonts w:ascii="Arial" w:hAnsi="Arial"/>
                <w:b/>
                <w:bCs/>
                <w:sz w:val="20"/>
                <w:szCs w:val="20"/>
                <w:lang w:val="en-GB" w:bidi="th-TH"/>
              </w:rPr>
            </w:pPr>
            <w:r>
              <w:rPr>
                <w:rFonts w:ascii="Arial" w:hAnsi="Arial"/>
                <w:b/>
                <w:bCs/>
                <w:sz w:val="20"/>
                <w:szCs w:val="20"/>
                <w:lang w:val="en-GB" w:bidi="th-TH"/>
              </w:rPr>
              <w:t>Request Date:</w:t>
            </w:r>
          </w:p>
        </w:tc>
        <w:tc>
          <w:tcPr>
            <w:tcW w:w="7920" w:type="dxa"/>
            <w:gridSpan w:val="2"/>
            <w:tcBorders>
              <w:top w:val="single" w:sz="4" w:space="0" w:color="auto"/>
              <w:left w:val="nil"/>
              <w:bottom w:val="nil"/>
              <w:right w:val="single" w:sz="8" w:space="0" w:color="auto"/>
            </w:tcBorders>
            <w:shd w:val="clear" w:color="auto" w:fill="FFFFFF"/>
            <w:vAlign w:val="center"/>
          </w:tcPr>
          <w:p w14:paraId="25890A4D" w14:textId="77777777" w:rsidR="004562AF" w:rsidRPr="00C51341" w:rsidRDefault="004562AF">
            <w:pPr>
              <w:rPr>
                <w:rFonts w:ascii="Arial" w:hAnsi="Arial"/>
                <w:sz w:val="20"/>
                <w:szCs w:val="20"/>
                <w:lang w:val="en-GB" w:bidi="th-TH"/>
              </w:rPr>
            </w:pPr>
          </w:p>
          <w:p w14:paraId="155CEB71" w14:textId="77777777" w:rsidR="004562AF" w:rsidRDefault="004562AF">
            <w:pPr>
              <w:rPr>
                <w:rFonts w:ascii="Arial" w:hAnsi="Arial"/>
                <w:b/>
                <w:bCs/>
                <w:color w:val="969696"/>
                <w:sz w:val="20"/>
                <w:szCs w:val="20"/>
                <w:lang w:val="en-GB" w:bidi="th-TH"/>
              </w:rPr>
            </w:pPr>
          </w:p>
        </w:tc>
      </w:tr>
      <w:tr w:rsidR="004562AF" w14:paraId="2B831794" w14:textId="77777777" w:rsidTr="004562AF">
        <w:trPr>
          <w:trHeight w:val="647"/>
        </w:trPr>
        <w:tc>
          <w:tcPr>
            <w:tcW w:w="1980" w:type="dxa"/>
            <w:tcBorders>
              <w:top w:val="single" w:sz="4" w:space="0" w:color="auto"/>
              <w:left w:val="single" w:sz="8" w:space="0" w:color="auto"/>
              <w:bottom w:val="nil"/>
              <w:right w:val="single" w:sz="4" w:space="0" w:color="auto"/>
            </w:tcBorders>
            <w:shd w:val="clear" w:color="auto" w:fill="C0C0C0"/>
            <w:vAlign w:val="center"/>
            <w:hideMark/>
          </w:tcPr>
          <w:p w14:paraId="0E8713AD" w14:textId="77777777" w:rsidR="004562AF" w:rsidRDefault="004562AF">
            <w:pPr>
              <w:rPr>
                <w:rFonts w:ascii="Arial" w:hAnsi="Arial"/>
                <w:b/>
                <w:bCs/>
                <w:sz w:val="20"/>
                <w:szCs w:val="20"/>
                <w:lang w:val="en-GB" w:bidi="th-TH"/>
              </w:rPr>
            </w:pPr>
            <w:r>
              <w:rPr>
                <w:rFonts w:ascii="Arial" w:hAnsi="Arial"/>
                <w:b/>
                <w:bCs/>
                <w:sz w:val="20"/>
                <w:szCs w:val="20"/>
                <w:lang w:val="en-GB" w:bidi="th-TH"/>
              </w:rPr>
              <w:t>Institution Name</w:t>
            </w:r>
          </w:p>
        </w:tc>
        <w:tc>
          <w:tcPr>
            <w:tcW w:w="7920" w:type="dxa"/>
            <w:gridSpan w:val="2"/>
            <w:tcBorders>
              <w:top w:val="single" w:sz="4" w:space="0" w:color="auto"/>
              <w:left w:val="nil"/>
              <w:bottom w:val="nil"/>
              <w:right w:val="single" w:sz="8" w:space="0" w:color="auto"/>
            </w:tcBorders>
            <w:shd w:val="clear" w:color="auto" w:fill="FFFFFF"/>
            <w:vAlign w:val="center"/>
          </w:tcPr>
          <w:p w14:paraId="6F0A9149" w14:textId="77777777" w:rsidR="004562AF" w:rsidRDefault="004562AF">
            <w:pPr>
              <w:rPr>
                <w:rFonts w:ascii="Arial" w:hAnsi="Arial"/>
                <w:b/>
                <w:bCs/>
                <w:color w:val="969696"/>
                <w:sz w:val="20"/>
                <w:szCs w:val="20"/>
                <w:lang w:val="en-GB" w:bidi="th-TH"/>
              </w:rPr>
            </w:pPr>
          </w:p>
          <w:p w14:paraId="03749BA1" w14:textId="77777777" w:rsidR="004562AF" w:rsidRPr="00C51341" w:rsidRDefault="004562AF">
            <w:pPr>
              <w:rPr>
                <w:rFonts w:ascii="Arial" w:hAnsi="Arial"/>
                <w:b/>
                <w:bCs/>
                <w:sz w:val="20"/>
                <w:szCs w:val="20"/>
                <w:lang w:val="en-GB" w:bidi="th-TH"/>
              </w:rPr>
            </w:pPr>
          </w:p>
        </w:tc>
      </w:tr>
      <w:tr w:rsidR="004562AF" w14:paraId="1E02AD67" w14:textId="77777777" w:rsidTr="004562AF">
        <w:trPr>
          <w:trHeight w:val="647"/>
        </w:trPr>
        <w:tc>
          <w:tcPr>
            <w:tcW w:w="1980" w:type="dxa"/>
            <w:tcBorders>
              <w:top w:val="single" w:sz="4" w:space="0" w:color="auto"/>
              <w:left w:val="single" w:sz="8" w:space="0" w:color="auto"/>
              <w:bottom w:val="single" w:sz="4" w:space="0" w:color="auto"/>
              <w:right w:val="single" w:sz="4" w:space="0" w:color="auto"/>
            </w:tcBorders>
            <w:shd w:val="clear" w:color="auto" w:fill="C0C0C0"/>
            <w:vAlign w:val="center"/>
            <w:hideMark/>
          </w:tcPr>
          <w:p w14:paraId="5F2C430F" w14:textId="77777777" w:rsidR="004562AF" w:rsidRDefault="004562AF">
            <w:pPr>
              <w:rPr>
                <w:rFonts w:ascii="Arial" w:hAnsi="Arial"/>
                <w:b/>
                <w:bCs/>
                <w:sz w:val="20"/>
                <w:szCs w:val="20"/>
                <w:lang w:val="en-GB" w:bidi="th-TH"/>
              </w:rPr>
            </w:pPr>
            <w:r>
              <w:rPr>
                <w:rFonts w:ascii="Arial" w:hAnsi="Arial"/>
                <w:b/>
                <w:bCs/>
                <w:sz w:val="20"/>
                <w:szCs w:val="20"/>
                <w:lang w:val="en-GB" w:bidi="th-TH"/>
              </w:rPr>
              <w:t>Investigator Contact Information:</w:t>
            </w:r>
          </w:p>
          <w:p w14:paraId="40157C6D" w14:textId="77777777" w:rsidR="004562AF" w:rsidRDefault="004562AF">
            <w:pPr>
              <w:pStyle w:val="TOC3"/>
              <w:tabs>
                <w:tab w:val="num" w:pos="252"/>
              </w:tabs>
              <w:ind w:hanging="1368"/>
              <w:rPr>
                <w:rFonts w:ascii="Arial" w:hAnsi="Arial" w:cs="Arial"/>
                <w:sz w:val="20"/>
                <w:szCs w:val="20"/>
                <w:lang w:val="en-GB" w:bidi="th-TH"/>
              </w:rPr>
            </w:pPr>
            <w:r>
              <w:rPr>
                <w:rFonts w:ascii="Arial" w:hAnsi="Arial" w:cs="Arial"/>
                <w:sz w:val="20"/>
                <w:szCs w:val="20"/>
                <w:lang w:val="en-GB" w:bidi="th-TH"/>
              </w:rPr>
              <w:t xml:space="preserve">Full address </w:t>
            </w:r>
          </w:p>
          <w:p w14:paraId="1353439B" w14:textId="77777777" w:rsidR="004562AF" w:rsidRDefault="004562AF">
            <w:pPr>
              <w:pStyle w:val="TOC3"/>
              <w:tabs>
                <w:tab w:val="num" w:pos="252"/>
              </w:tabs>
              <w:ind w:hanging="1368"/>
              <w:rPr>
                <w:rFonts w:ascii="Arial" w:hAnsi="Arial" w:cs="Arial"/>
                <w:sz w:val="20"/>
                <w:szCs w:val="20"/>
                <w:lang w:val="en-GB" w:bidi="th-TH"/>
              </w:rPr>
            </w:pPr>
            <w:r>
              <w:rPr>
                <w:rFonts w:ascii="Arial" w:hAnsi="Arial" w:cs="Arial"/>
                <w:sz w:val="20"/>
                <w:szCs w:val="20"/>
                <w:lang w:val="en-GB" w:bidi="th-TH"/>
              </w:rPr>
              <w:t>Phone No.</w:t>
            </w:r>
          </w:p>
          <w:p w14:paraId="7C555B42" w14:textId="683D5A8A" w:rsidR="004562AF" w:rsidRDefault="004562AF">
            <w:pPr>
              <w:pStyle w:val="TOC3"/>
              <w:tabs>
                <w:tab w:val="num" w:pos="252"/>
              </w:tabs>
              <w:ind w:hanging="1368"/>
              <w:rPr>
                <w:rFonts w:ascii="Arial" w:hAnsi="Arial" w:cs="Arial"/>
                <w:sz w:val="20"/>
                <w:szCs w:val="20"/>
                <w:lang w:val="en-GB" w:bidi="th-TH"/>
              </w:rPr>
            </w:pPr>
            <w:r>
              <w:rPr>
                <w:rFonts w:ascii="Arial" w:hAnsi="Arial" w:cs="Arial"/>
                <w:sz w:val="20"/>
                <w:szCs w:val="20"/>
                <w:lang w:val="en-GB" w:bidi="th-TH"/>
              </w:rPr>
              <w:t>Fax No.</w:t>
            </w:r>
          </w:p>
          <w:p w14:paraId="719AFDE4" w14:textId="77777777" w:rsidR="004562AF" w:rsidRDefault="004562AF">
            <w:pPr>
              <w:pStyle w:val="TOC3"/>
              <w:tabs>
                <w:tab w:val="num" w:pos="252"/>
              </w:tabs>
              <w:ind w:hanging="1368"/>
              <w:rPr>
                <w:lang w:val="en-GB" w:bidi="th-TH"/>
              </w:rPr>
            </w:pPr>
            <w:r>
              <w:rPr>
                <w:rFonts w:ascii="Arial" w:hAnsi="Arial" w:cs="Arial"/>
                <w:sz w:val="20"/>
                <w:szCs w:val="20"/>
                <w:lang w:val="en-GB" w:bidi="th-TH"/>
              </w:rPr>
              <w:t>e-mail address</w:t>
            </w:r>
          </w:p>
        </w:tc>
        <w:tc>
          <w:tcPr>
            <w:tcW w:w="7920" w:type="dxa"/>
            <w:gridSpan w:val="2"/>
            <w:tcBorders>
              <w:top w:val="single" w:sz="4" w:space="0" w:color="auto"/>
              <w:left w:val="nil"/>
              <w:bottom w:val="single" w:sz="4" w:space="0" w:color="auto"/>
              <w:right w:val="single" w:sz="8" w:space="0" w:color="auto"/>
            </w:tcBorders>
            <w:shd w:val="clear" w:color="auto" w:fill="FFFFFF"/>
            <w:vAlign w:val="center"/>
          </w:tcPr>
          <w:p w14:paraId="4C43CCEC" w14:textId="4B6CF058" w:rsidR="009D2B53" w:rsidRPr="00C51341" w:rsidRDefault="009D2B53">
            <w:pPr>
              <w:rPr>
                <w:rFonts w:ascii="Arial" w:hAnsi="Arial"/>
                <w:b/>
                <w:bCs/>
                <w:sz w:val="20"/>
                <w:szCs w:val="20"/>
                <w:lang w:val="en-GB" w:bidi="th-TH"/>
              </w:rPr>
            </w:pPr>
          </w:p>
          <w:p w14:paraId="5CB3582C" w14:textId="77777777" w:rsidR="004562AF" w:rsidRDefault="004562AF">
            <w:pPr>
              <w:rPr>
                <w:rFonts w:ascii="Arial" w:hAnsi="Arial"/>
                <w:b/>
                <w:bCs/>
                <w:color w:val="969696"/>
                <w:sz w:val="20"/>
                <w:szCs w:val="20"/>
                <w:lang w:val="en-GB" w:bidi="th-TH"/>
              </w:rPr>
            </w:pPr>
          </w:p>
          <w:p w14:paraId="674A6C25" w14:textId="77777777" w:rsidR="004562AF" w:rsidRDefault="004562AF">
            <w:pPr>
              <w:rPr>
                <w:rFonts w:ascii="Arial" w:hAnsi="Arial"/>
                <w:b/>
                <w:bCs/>
                <w:color w:val="969696"/>
                <w:sz w:val="20"/>
                <w:szCs w:val="20"/>
                <w:lang w:val="en-GB" w:bidi="th-TH"/>
              </w:rPr>
            </w:pPr>
          </w:p>
          <w:p w14:paraId="2D23B151" w14:textId="77777777" w:rsidR="004562AF" w:rsidRDefault="004562AF">
            <w:pPr>
              <w:rPr>
                <w:rFonts w:ascii="Arial" w:hAnsi="Arial"/>
                <w:b/>
                <w:bCs/>
                <w:color w:val="969696"/>
                <w:sz w:val="20"/>
                <w:szCs w:val="20"/>
                <w:lang w:val="en-GB" w:bidi="th-TH"/>
              </w:rPr>
            </w:pPr>
          </w:p>
          <w:p w14:paraId="4D563D27" w14:textId="77777777" w:rsidR="004562AF" w:rsidRDefault="004562AF">
            <w:pPr>
              <w:rPr>
                <w:rFonts w:ascii="Arial" w:hAnsi="Arial"/>
                <w:b/>
                <w:bCs/>
                <w:color w:val="969696"/>
                <w:sz w:val="20"/>
                <w:szCs w:val="20"/>
                <w:lang w:val="en-GB" w:bidi="th-TH"/>
              </w:rPr>
            </w:pPr>
          </w:p>
          <w:p w14:paraId="0074DB03" w14:textId="77777777" w:rsidR="004562AF" w:rsidRDefault="004562AF">
            <w:pPr>
              <w:rPr>
                <w:rFonts w:ascii="Arial" w:hAnsi="Arial"/>
                <w:b/>
                <w:bCs/>
                <w:color w:val="969696"/>
                <w:sz w:val="20"/>
                <w:szCs w:val="20"/>
                <w:lang w:val="en-GB" w:bidi="th-TH"/>
              </w:rPr>
            </w:pPr>
          </w:p>
        </w:tc>
      </w:tr>
      <w:tr w:rsidR="004562AF" w14:paraId="16F33C24" w14:textId="77777777" w:rsidTr="004562AF">
        <w:trPr>
          <w:trHeight w:val="360"/>
        </w:trPr>
        <w:tc>
          <w:tcPr>
            <w:tcW w:w="9900" w:type="dxa"/>
            <w:gridSpan w:val="3"/>
            <w:tcBorders>
              <w:top w:val="single" w:sz="8" w:space="0" w:color="auto"/>
              <w:left w:val="single" w:sz="8" w:space="0" w:color="auto"/>
              <w:bottom w:val="single" w:sz="8" w:space="0" w:color="auto"/>
              <w:right w:val="single" w:sz="8" w:space="0" w:color="000000"/>
            </w:tcBorders>
            <w:shd w:val="clear" w:color="auto" w:fill="9CC2E5" w:themeFill="accent1" w:themeFillTint="99"/>
            <w:noWrap/>
            <w:vAlign w:val="center"/>
          </w:tcPr>
          <w:p w14:paraId="67C2FB71" w14:textId="77777777" w:rsidR="004562AF" w:rsidRDefault="004562AF">
            <w:pPr>
              <w:jc w:val="center"/>
              <w:rPr>
                <w:rFonts w:ascii="Arial" w:hAnsi="Arial"/>
                <w:b/>
                <w:bCs/>
                <w:sz w:val="16"/>
                <w:szCs w:val="16"/>
                <w:lang w:val="en-GB" w:bidi="th-TH"/>
              </w:rPr>
            </w:pPr>
          </w:p>
          <w:p w14:paraId="3E351E24" w14:textId="77777777" w:rsidR="004562AF" w:rsidRDefault="004562AF">
            <w:pPr>
              <w:rPr>
                <w:rFonts w:ascii="Arial" w:hAnsi="Arial"/>
                <w:b/>
                <w:bCs/>
                <w:lang w:val="en-GB" w:bidi="th-TH"/>
              </w:rPr>
            </w:pPr>
            <w:r>
              <w:rPr>
                <w:rFonts w:ascii="Arial" w:hAnsi="Arial"/>
                <w:b/>
                <w:bCs/>
                <w:lang w:val="en-GB" w:bidi="th-TH"/>
              </w:rPr>
              <w:t>Section #2- Core Protocol</w:t>
            </w:r>
          </w:p>
          <w:p w14:paraId="16D22572" w14:textId="77777777" w:rsidR="004562AF" w:rsidRDefault="004562AF">
            <w:pPr>
              <w:jc w:val="center"/>
              <w:rPr>
                <w:rFonts w:ascii="Arial" w:hAnsi="Arial"/>
                <w:sz w:val="16"/>
                <w:szCs w:val="16"/>
                <w:lang w:val="en-GB" w:bidi="th-TH"/>
              </w:rPr>
            </w:pPr>
          </w:p>
        </w:tc>
      </w:tr>
      <w:tr w:rsidR="004562AF" w14:paraId="142D90A5" w14:textId="77777777" w:rsidTr="004562AF">
        <w:trPr>
          <w:trHeight w:val="3535"/>
        </w:trPr>
        <w:tc>
          <w:tcPr>
            <w:tcW w:w="2160" w:type="dxa"/>
            <w:gridSpan w:val="2"/>
            <w:tcBorders>
              <w:top w:val="nil"/>
              <w:left w:val="single" w:sz="8" w:space="0" w:color="auto"/>
              <w:bottom w:val="single" w:sz="4" w:space="0" w:color="auto"/>
              <w:right w:val="single" w:sz="4" w:space="0" w:color="auto"/>
            </w:tcBorders>
            <w:shd w:val="clear" w:color="auto" w:fill="C0C0C0"/>
            <w:vAlign w:val="center"/>
          </w:tcPr>
          <w:p w14:paraId="0C56EDA0" w14:textId="77777777" w:rsidR="004562AF" w:rsidRDefault="004562AF">
            <w:pPr>
              <w:rPr>
                <w:rFonts w:ascii="Arial" w:hAnsi="Arial"/>
                <w:b/>
                <w:bCs/>
                <w:sz w:val="20"/>
                <w:szCs w:val="20"/>
                <w:lang w:val="en-GB" w:bidi="th-TH"/>
              </w:rPr>
            </w:pPr>
            <w:r>
              <w:rPr>
                <w:rFonts w:ascii="Arial" w:hAnsi="Arial"/>
                <w:b/>
                <w:bCs/>
                <w:sz w:val="20"/>
                <w:szCs w:val="20"/>
                <w:lang w:val="en-GB" w:bidi="th-TH"/>
              </w:rPr>
              <w:t xml:space="preserve">2.1 Objectives &amp; Hypotheses </w:t>
            </w:r>
          </w:p>
          <w:p w14:paraId="7DE6BD9B" w14:textId="77777777" w:rsidR="004562AF" w:rsidRDefault="004562AF">
            <w:pPr>
              <w:rPr>
                <w:rFonts w:ascii="Arial" w:hAnsi="Arial"/>
                <w:b/>
                <w:bCs/>
                <w:sz w:val="20"/>
                <w:szCs w:val="20"/>
                <w:lang w:val="en-GB" w:bidi="th-TH"/>
              </w:rPr>
            </w:pPr>
          </w:p>
          <w:p w14:paraId="1804E324" w14:textId="77777777" w:rsidR="004562AF" w:rsidRDefault="004562AF">
            <w:pPr>
              <w:rPr>
                <w:rFonts w:ascii="Arial" w:hAnsi="Arial"/>
                <w:b/>
                <w:bCs/>
                <w:sz w:val="20"/>
                <w:szCs w:val="20"/>
                <w:lang w:val="en-GB" w:bidi="th-TH"/>
              </w:rPr>
            </w:pPr>
          </w:p>
          <w:p w14:paraId="0E8A8B10" w14:textId="77777777" w:rsidR="004562AF" w:rsidRDefault="004562AF">
            <w:pPr>
              <w:rPr>
                <w:rFonts w:ascii="Arial" w:hAnsi="Arial"/>
                <w:b/>
                <w:bCs/>
                <w:sz w:val="20"/>
                <w:szCs w:val="20"/>
                <w:lang w:val="en-GB" w:bidi="th-TH"/>
              </w:rPr>
            </w:pPr>
          </w:p>
          <w:p w14:paraId="74059404" w14:textId="77777777" w:rsidR="004562AF" w:rsidRDefault="004562AF">
            <w:pPr>
              <w:rPr>
                <w:rFonts w:ascii="Arial" w:hAnsi="Arial"/>
                <w:b/>
                <w:bCs/>
                <w:sz w:val="20"/>
                <w:szCs w:val="20"/>
                <w:lang w:val="en-GB" w:bidi="th-TH"/>
              </w:rPr>
            </w:pPr>
          </w:p>
        </w:tc>
        <w:tc>
          <w:tcPr>
            <w:tcW w:w="7740" w:type="dxa"/>
            <w:tcBorders>
              <w:top w:val="nil"/>
              <w:left w:val="nil"/>
              <w:bottom w:val="single" w:sz="4" w:space="0" w:color="auto"/>
              <w:right w:val="single" w:sz="8" w:space="0" w:color="auto"/>
            </w:tcBorders>
            <w:shd w:val="clear" w:color="auto" w:fill="FFFFFF"/>
            <w:vAlign w:val="center"/>
          </w:tcPr>
          <w:p w14:paraId="150C47EE" w14:textId="77777777" w:rsidR="004562AF" w:rsidRDefault="004562AF">
            <w:pPr>
              <w:rPr>
                <w:rFonts w:ascii="Arial" w:hAnsi="Arial" w:cs="Arial"/>
                <w:sz w:val="20"/>
                <w:szCs w:val="20"/>
                <w:lang w:val="en-GB"/>
              </w:rPr>
            </w:pPr>
            <w:bookmarkStart w:id="0" w:name="OLE_LINK6"/>
            <w:bookmarkStart w:id="1" w:name="OLE_LINK5"/>
            <w:r>
              <w:rPr>
                <w:rFonts w:ascii="Arial" w:hAnsi="Arial" w:cs="Arial"/>
                <w:sz w:val="20"/>
                <w:szCs w:val="20"/>
                <w:lang w:val="en-GB"/>
              </w:rPr>
              <w:t xml:space="preserve">2.1 List the objectives. </w:t>
            </w:r>
          </w:p>
          <w:p w14:paraId="13302D49" w14:textId="77777777" w:rsidR="004562AF" w:rsidRDefault="004562AF">
            <w:pPr>
              <w:rPr>
                <w:rFonts w:ascii="Arial" w:hAnsi="Arial" w:cs="Arial"/>
                <w:sz w:val="20"/>
                <w:szCs w:val="20"/>
                <w:lang w:val="en-GB"/>
              </w:rPr>
            </w:pPr>
          </w:p>
          <w:p w14:paraId="3A46095C" w14:textId="77777777" w:rsidR="004562AF" w:rsidRDefault="004562AF">
            <w:pPr>
              <w:rPr>
                <w:rFonts w:ascii="Arial" w:hAnsi="Arial" w:cs="Arial"/>
                <w:sz w:val="20"/>
                <w:szCs w:val="20"/>
                <w:lang w:val="en-GB"/>
              </w:rPr>
            </w:pPr>
            <w:r>
              <w:rPr>
                <w:rFonts w:ascii="Arial" w:hAnsi="Arial" w:cs="Arial"/>
                <w:sz w:val="20"/>
                <w:szCs w:val="20"/>
                <w:lang w:val="en-GB"/>
              </w:rPr>
              <w:t xml:space="preserve">The objectives must clearly define and specifically state what the study is intended to accomplish. </w:t>
            </w:r>
            <w:bookmarkEnd w:id="0"/>
            <w:bookmarkEnd w:id="1"/>
          </w:p>
          <w:p w14:paraId="2BE1DEF9" w14:textId="77777777" w:rsidR="004562AF" w:rsidRDefault="004562AF">
            <w:pPr>
              <w:rPr>
                <w:rFonts w:ascii="Arial" w:hAnsi="Arial"/>
                <w:sz w:val="20"/>
                <w:szCs w:val="20"/>
                <w:lang w:val="en-GB" w:bidi="th-TH"/>
              </w:rPr>
            </w:pPr>
          </w:p>
          <w:p w14:paraId="1333B40D" w14:textId="77777777" w:rsidR="004562AF" w:rsidRDefault="004562AF">
            <w:pPr>
              <w:rPr>
                <w:rFonts w:ascii="Arial" w:hAnsi="Arial" w:cs="Arial"/>
                <w:sz w:val="20"/>
                <w:szCs w:val="20"/>
                <w:lang w:val="en-GB"/>
              </w:rPr>
            </w:pPr>
            <w:r>
              <w:rPr>
                <w:rFonts w:ascii="Arial" w:hAnsi="Arial" w:cs="Arial"/>
                <w:sz w:val="20"/>
                <w:szCs w:val="20"/>
                <w:lang w:val="en-GB"/>
              </w:rPr>
              <w:t xml:space="preserve">2.1.1 List the clinical hypotheses. </w:t>
            </w:r>
          </w:p>
          <w:p w14:paraId="418F160A" w14:textId="77777777" w:rsidR="004562AF" w:rsidRDefault="004562AF">
            <w:pPr>
              <w:rPr>
                <w:rFonts w:ascii="Arial" w:hAnsi="Arial" w:cs="Arial"/>
                <w:sz w:val="20"/>
                <w:szCs w:val="20"/>
                <w:lang w:val="en-GB"/>
              </w:rPr>
            </w:pPr>
          </w:p>
          <w:p w14:paraId="294D43C4" w14:textId="77777777" w:rsidR="004562AF" w:rsidRDefault="004562AF">
            <w:pPr>
              <w:rPr>
                <w:rFonts w:ascii="Arial" w:hAnsi="Arial" w:cs="Arial"/>
                <w:sz w:val="20"/>
                <w:szCs w:val="20"/>
                <w:lang w:val="en-GB"/>
              </w:rPr>
            </w:pPr>
            <w:r>
              <w:rPr>
                <w:rFonts w:ascii="Arial" w:hAnsi="Arial" w:cs="Arial"/>
                <w:sz w:val="20"/>
                <w:szCs w:val="20"/>
                <w:lang w:val="en-GB"/>
              </w:rPr>
              <w:t xml:space="preserve">The primary efficacy and safety hypotheses should correspond directly with the primary objectives of the study.  All hypotheses should be in the order of priority. </w:t>
            </w:r>
          </w:p>
        </w:tc>
      </w:tr>
      <w:tr w:rsidR="004562AF" w14:paraId="76FE7A70" w14:textId="77777777" w:rsidTr="004562AF">
        <w:trPr>
          <w:trHeight w:val="1718"/>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312C6A2" w14:textId="77777777" w:rsidR="004562AF" w:rsidRDefault="004562AF">
            <w:pPr>
              <w:rPr>
                <w:rFonts w:ascii="Arial" w:hAnsi="Arial"/>
                <w:b/>
                <w:bCs/>
                <w:sz w:val="20"/>
                <w:szCs w:val="20"/>
                <w:lang w:val="en-GB" w:bidi="th-TH"/>
              </w:rPr>
            </w:pPr>
            <w:r>
              <w:rPr>
                <w:rFonts w:ascii="Arial" w:hAnsi="Arial"/>
                <w:b/>
                <w:bCs/>
                <w:sz w:val="20"/>
                <w:szCs w:val="20"/>
                <w:lang w:val="en-GB" w:bidi="th-TH"/>
              </w:rPr>
              <w:t xml:space="preserve">2.2 Background &amp; Rationale, Significance of Selected Topic &amp; Preliminary Data </w:t>
            </w:r>
          </w:p>
          <w:p w14:paraId="725B13A2" w14:textId="77777777" w:rsidR="004562AF" w:rsidRDefault="004562AF">
            <w:pPr>
              <w:rPr>
                <w:rFonts w:ascii="Arial" w:hAnsi="Arial"/>
                <w:b/>
                <w:bCs/>
                <w:sz w:val="20"/>
                <w:szCs w:val="20"/>
                <w:lang w:val="en-GB" w:bidi="th-TH"/>
              </w:rPr>
            </w:pP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2B0D2570" w14:textId="77777777" w:rsidR="004562AF" w:rsidRDefault="004562AF">
            <w:pPr>
              <w:rPr>
                <w:rFonts w:ascii="Arial" w:hAnsi="Arial" w:cs="Arial"/>
                <w:sz w:val="20"/>
                <w:szCs w:val="20"/>
                <w:lang w:val="en-GB"/>
              </w:rPr>
            </w:pPr>
            <w:r>
              <w:rPr>
                <w:rFonts w:ascii="Arial" w:hAnsi="Arial" w:cs="Arial"/>
                <w:sz w:val="20"/>
                <w:szCs w:val="20"/>
                <w:lang w:val="en-GB"/>
              </w:rPr>
              <w:t xml:space="preserve">Reasons for conducting the clinical study based on current knowledge of the product and /or disease state so that the study is presented in the proper perspective.  Include the rationale for conducting the study and selecting the dose(s).  Selected literature references critical to the study design, dosage selection, or rationale for the study should be cited, as appropriate. </w:t>
            </w:r>
          </w:p>
          <w:p w14:paraId="32620FA2" w14:textId="77777777" w:rsidR="004562AF" w:rsidRDefault="004562AF">
            <w:pPr>
              <w:rPr>
                <w:rFonts w:ascii="Arial" w:hAnsi="Arial" w:cs="Arial"/>
                <w:sz w:val="20"/>
                <w:szCs w:val="20"/>
                <w:lang w:val="en-GB"/>
              </w:rPr>
            </w:pPr>
          </w:p>
        </w:tc>
      </w:tr>
      <w:tr w:rsidR="004562AF" w14:paraId="07EDA0A0" w14:textId="77777777" w:rsidTr="004562AF">
        <w:trPr>
          <w:trHeight w:val="360"/>
        </w:trPr>
        <w:tc>
          <w:tcPr>
            <w:tcW w:w="2160" w:type="dxa"/>
            <w:gridSpan w:val="2"/>
            <w:tcBorders>
              <w:top w:val="nil"/>
              <w:left w:val="single" w:sz="8" w:space="0" w:color="auto"/>
              <w:bottom w:val="single" w:sz="4" w:space="0" w:color="auto"/>
              <w:right w:val="single" w:sz="4" w:space="0" w:color="auto"/>
            </w:tcBorders>
            <w:shd w:val="clear" w:color="auto" w:fill="C0C0C0"/>
            <w:vAlign w:val="center"/>
          </w:tcPr>
          <w:p w14:paraId="1BAC0A8F" w14:textId="77777777" w:rsidR="004562AF" w:rsidRDefault="004562AF">
            <w:pPr>
              <w:rPr>
                <w:rFonts w:ascii="Arial" w:hAnsi="Arial"/>
                <w:b/>
                <w:bCs/>
                <w:sz w:val="20"/>
                <w:szCs w:val="20"/>
                <w:lang w:val="en-GB" w:bidi="th-TH"/>
              </w:rPr>
            </w:pPr>
            <w:r>
              <w:rPr>
                <w:rFonts w:ascii="Arial" w:hAnsi="Arial"/>
                <w:b/>
                <w:bCs/>
                <w:sz w:val="20"/>
                <w:szCs w:val="20"/>
                <w:lang w:val="en-GB" w:bidi="th-TH"/>
              </w:rPr>
              <w:t>2.3 Study Design</w:t>
            </w:r>
          </w:p>
          <w:p w14:paraId="321DCAC5" w14:textId="77777777" w:rsidR="004562AF" w:rsidRDefault="004562AF">
            <w:pPr>
              <w:rPr>
                <w:rFonts w:ascii="Arial" w:hAnsi="Arial"/>
                <w:b/>
                <w:bCs/>
                <w:sz w:val="20"/>
                <w:szCs w:val="20"/>
                <w:lang w:val="en-GB" w:bidi="th-TH"/>
              </w:rPr>
            </w:pPr>
          </w:p>
        </w:tc>
        <w:tc>
          <w:tcPr>
            <w:tcW w:w="7740" w:type="dxa"/>
            <w:tcBorders>
              <w:top w:val="single" w:sz="4" w:space="0" w:color="auto"/>
              <w:left w:val="nil"/>
              <w:bottom w:val="single" w:sz="4" w:space="0" w:color="auto"/>
              <w:right w:val="single" w:sz="8" w:space="0" w:color="auto"/>
            </w:tcBorders>
            <w:shd w:val="clear" w:color="auto" w:fill="FFFFFF"/>
            <w:vAlign w:val="center"/>
          </w:tcPr>
          <w:p w14:paraId="3BF8B199" w14:textId="77777777" w:rsidR="004562AF" w:rsidRDefault="004562AF">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Concise overview of the study design stating the type of experimental design (observational or interventional; randomized block, crossover, etc.); whether the study is controlled (treatments other than the test product and/or placebo); whether the study is open or blinded/masked (single blind or double blind); the number of study </w:t>
            </w:r>
            <w:proofErr w:type="spellStart"/>
            <w:r>
              <w:rPr>
                <w:rFonts w:ascii="Arial" w:hAnsi="Arial" w:cs="Arial"/>
                <w:color w:val="000000" w:themeColor="text1"/>
                <w:sz w:val="20"/>
                <w:szCs w:val="20"/>
                <w:lang w:val="en-GB"/>
              </w:rPr>
              <w:t>centers</w:t>
            </w:r>
            <w:proofErr w:type="spellEnd"/>
            <w:r>
              <w:rPr>
                <w:rFonts w:ascii="Arial" w:hAnsi="Arial" w:cs="Arial"/>
                <w:color w:val="000000" w:themeColor="text1"/>
                <w:sz w:val="20"/>
                <w:szCs w:val="20"/>
                <w:lang w:val="en-GB"/>
              </w:rPr>
              <w:t xml:space="preserve"> (single or </w:t>
            </w:r>
            <w:proofErr w:type="spellStart"/>
            <w:r>
              <w:rPr>
                <w:rFonts w:ascii="Arial" w:hAnsi="Arial" w:cs="Arial"/>
                <w:color w:val="000000" w:themeColor="text1"/>
                <w:sz w:val="20"/>
                <w:szCs w:val="20"/>
                <w:lang w:val="en-GB"/>
              </w:rPr>
              <w:t>multicenter</w:t>
            </w:r>
            <w:proofErr w:type="spellEnd"/>
            <w:r>
              <w:rPr>
                <w:rFonts w:ascii="Arial" w:hAnsi="Arial" w:cs="Arial"/>
                <w:color w:val="000000" w:themeColor="text1"/>
                <w:sz w:val="20"/>
                <w:szCs w:val="20"/>
                <w:lang w:val="en-GB"/>
              </w:rPr>
              <w:t>). The total number of patients included in the study and how they will be assigned to treatment groups must be indicated. When appropriate, state if the patients will be stratified. The procedures must be clear and concise.  A description of the specific patient population to be studied should be stated.  Both inclusion and exclusion criteria should be listed.</w:t>
            </w:r>
          </w:p>
          <w:p w14:paraId="4EC1FFBE" w14:textId="77777777" w:rsidR="004562AF" w:rsidRDefault="004562AF">
            <w:pPr>
              <w:jc w:val="both"/>
              <w:rPr>
                <w:rFonts w:ascii="Arial" w:eastAsia="Times New Roman" w:hAnsi="Arial" w:cs="Arial"/>
                <w:color w:val="000000" w:themeColor="text1"/>
                <w:sz w:val="20"/>
                <w:szCs w:val="20"/>
                <w:lang w:val="en-GB"/>
              </w:rPr>
            </w:pPr>
          </w:p>
          <w:p w14:paraId="037CE89B"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t xml:space="preserve">Study Design: </w:t>
            </w:r>
            <w:r>
              <w:rPr>
                <w:rFonts w:ascii="Arial" w:hAnsi="Arial" w:cs="Arial"/>
                <w:color w:val="000000" w:themeColor="text1"/>
                <w:sz w:val="20"/>
                <w:szCs w:val="20"/>
                <w:lang w:val="en-GB"/>
              </w:rPr>
              <w:br/>
              <w:t>(check all that apply; double click the box to change default value to “checked”):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34"/>
              <w:gridCol w:w="1810"/>
            </w:tblGrid>
            <w:tr w:rsidR="004562AF" w14:paraId="1D77A927" w14:textId="77777777">
              <w:tc>
                <w:tcPr>
                  <w:tcW w:w="1864" w:type="pct"/>
                  <w:tcBorders>
                    <w:top w:val="single" w:sz="4" w:space="0" w:color="auto"/>
                    <w:left w:val="single" w:sz="4" w:space="0" w:color="auto"/>
                    <w:bottom w:val="single" w:sz="4" w:space="0" w:color="auto"/>
                    <w:right w:val="single" w:sz="4" w:space="0" w:color="auto"/>
                  </w:tcBorders>
                  <w:vAlign w:val="center"/>
                </w:tcPr>
                <w:p w14:paraId="69F427D8"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1"/>
                        <w:enabled/>
                        <w:calcOnExit w:val="0"/>
                        <w:checkBox>
                          <w:sizeAuto/>
                          <w:default w:val="0"/>
                        </w:checkBox>
                      </w:ffData>
                    </w:fldChar>
                  </w:r>
                  <w:bookmarkStart w:id="2" w:name="Check1"/>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lang w:val="en-GB"/>
                    </w:rPr>
                    <w:fldChar w:fldCharType="end"/>
                  </w:r>
                  <w:bookmarkEnd w:id="2"/>
                  <w:r>
                    <w:rPr>
                      <w:rFonts w:ascii="Arial" w:hAnsi="Arial" w:cs="Arial"/>
                      <w:color w:val="000000" w:themeColor="text1"/>
                      <w:sz w:val="20"/>
                      <w:szCs w:val="20"/>
                      <w:lang w:val="en-GB"/>
                    </w:rPr>
                    <w:t xml:space="preserve"> Observational</w:t>
                  </w:r>
                </w:p>
                <w:p w14:paraId="56A989BF"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2"/>
                        <w:enabled/>
                        <w:calcOnExit w:val="0"/>
                        <w:checkBox>
                          <w:sizeAuto/>
                          <w:default w:val="0"/>
                        </w:checkBox>
                      </w:ffData>
                    </w:fldChar>
                  </w:r>
                  <w:bookmarkStart w:id="3" w:name="Check2"/>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lang w:val="en-GB"/>
                    </w:rPr>
                    <w:fldChar w:fldCharType="end"/>
                  </w:r>
                  <w:bookmarkEnd w:id="3"/>
                  <w:r>
                    <w:rPr>
                      <w:rFonts w:ascii="Arial" w:hAnsi="Arial" w:cs="Arial"/>
                      <w:color w:val="000000" w:themeColor="text1"/>
                      <w:sz w:val="20"/>
                      <w:szCs w:val="20"/>
                      <w:lang w:val="en-GB"/>
                    </w:rPr>
                    <w:t xml:space="preserve"> Interventional</w:t>
                  </w:r>
                </w:p>
                <w:p w14:paraId="41163D07"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2"/>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Controlled</w:t>
                  </w:r>
                </w:p>
                <w:p w14:paraId="0D300AD1" w14:textId="77777777" w:rsidR="004562AF" w:rsidRDefault="004562AF">
                  <w:pPr>
                    <w:numPr>
                      <w:ilvl w:val="0"/>
                      <w:numId w:val="2"/>
                    </w:numPr>
                    <w:ind w:left="470" w:hanging="357"/>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Placebo</w:t>
                  </w:r>
                </w:p>
                <w:p w14:paraId="071B9C2B" w14:textId="77777777" w:rsidR="004562AF" w:rsidRDefault="004562AF">
                  <w:pPr>
                    <w:numPr>
                      <w:ilvl w:val="0"/>
                      <w:numId w:val="2"/>
                    </w:numPr>
                    <w:ind w:left="470" w:hanging="357"/>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Other product: </w:t>
                  </w:r>
                </w:p>
                <w:p w14:paraId="4942BF7D" w14:textId="77777777" w:rsidR="004562AF" w:rsidRDefault="004562AF">
                  <w:pPr>
                    <w:rPr>
                      <w:rFonts w:ascii="Arial" w:hAnsi="Arial" w:cs="Arial"/>
                      <w:color w:val="000000" w:themeColor="text1"/>
                      <w:sz w:val="20"/>
                      <w:szCs w:val="20"/>
                      <w:lang w:val="en-GB"/>
                    </w:rPr>
                  </w:pPr>
                </w:p>
              </w:tc>
              <w:tc>
                <w:tcPr>
                  <w:tcW w:w="1887" w:type="pct"/>
                  <w:tcBorders>
                    <w:top w:val="single" w:sz="4" w:space="0" w:color="auto"/>
                    <w:left w:val="single" w:sz="4" w:space="0" w:color="auto"/>
                    <w:bottom w:val="single" w:sz="4" w:space="0" w:color="auto"/>
                    <w:right w:val="single" w:sz="4" w:space="0" w:color="auto"/>
                  </w:tcBorders>
                  <w:vAlign w:val="center"/>
                  <w:hideMark/>
                </w:tcPr>
                <w:p w14:paraId="20B8FC26"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1"/>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Prospective (participants followed overtime for outcomes)</w:t>
                  </w:r>
                </w:p>
                <w:p w14:paraId="73ADFA32"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2"/>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Retrospective (reviewing pre-existing data from charts, databases etc. for outcomes)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7464396F"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bookmarkStart w:id="4" w:name="Check3"/>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lang w:val="en-GB"/>
                    </w:rPr>
                    <w:fldChar w:fldCharType="end"/>
                  </w:r>
                  <w:bookmarkEnd w:id="4"/>
                  <w:r>
                    <w:rPr>
                      <w:rFonts w:ascii="Arial" w:hAnsi="Arial" w:cs="Arial"/>
                      <w:color w:val="000000" w:themeColor="text1"/>
                      <w:sz w:val="20"/>
                      <w:szCs w:val="20"/>
                      <w:lang w:val="en-GB"/>
                    </w:rPr>
                    <w:t xml:space="preserve"> Randomized</w:t>
                  </w:r>
                </w:p>
                <w:p w14:paraId="43FC5F78"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Unrandomized</w:t>
                  </w:r>
                </w:p>
                <w:p w14:paraId="43E75A15"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Crossover</w:t>
                  </w:r>
                </w:p>
              </w:tc>
            </w:tr>
            <w:tr w:rsidR="004562AF" w14:paraId="08C99381" w14:textId="77777777">
              <w:tc>
                <w:tcPr>
                  <w:tcW w:w="1864" w:type="pct"/>
                  <w:tcBorders>
                    <w:top w:val="single" w:sz="4" w:space="0" w:color="auto"/>
                    <w:left w:val="single" w:sz="4" w:space="0" w:color="auto"/>
                    <w:bottom w:val="single" w:sz="4" w:space="0" w:color="auto"/>
                    <w:right w:val="single" w:sz="4" w:space="0" w:color="auto"/>
                  </w:tcBorders>
                  <w:vAlign w:val="center"/>
                  <w:hideMark/>
                </w:tcPr>
                <w:p w14:paraId="12A108A0"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Blinded: </w:t>
                  </w:r>
                </w:p>
                <w:p w14:paraId="46D4923B" w14:textId="77777777" w:rsidR="004562AF" w:rsidRDefault="004562AF">
                  <w:pPr>
                    <w:numPr>
                      <w:ilvl w:val="0"/>
                      <w:numId w:val="2"/>
                    </w:numPr>
                    <w:ind w:left="470" w:hanging="357"/>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Single</w:t>
                  </w:r>
                </w:p>
                <w:p w14:paraId="63FAAC6F" w14:textId="77777777" w:rsidR="004562AF" w:rsidRDefault="004562AF">
                  <w:pPr>
                    <w:numPr>
                      <w:ilvl w:val="0"/>
                      <w:numId w:val="2"/>
                    </w:numPr>
                    <w:ind w:left="470" w:hanging="357"/>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Double</w:t>
                  </w:r>
                </w:p>
                <w:p w14:paraId="22B617B6"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3"/>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Unblinded/Open label</w:t>
                  </w:r>
                </w:p>
              </w:tc>
              <w:tc>
                <w:tcPr>
                  <w:tcW w:w="3136" w:type="pct"/>
                  <w:gridSpan w:val="2"/>
                  <w:tcBorders>
                    <w:top w:val="single" w:sz="4" w:space="0" w:color="auto"/>
                    <w:left w:val="single" w:sz="4" w:space="0" w:color="auto"/>
                    <w:bottom w:val="single" w:sz="4" w:space="0" w:color="auto"/>
                    <w:right w:val="single" w:sz="4" w:space="0" w:color="auto"/>
                  </w:tcBorders>
                  <w:vAlign w:val="center"/>
                  <w:hideMark/>
                </w:tcPr>
                <w:p w14:paraId="3EB85E7C"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t xml:space="preserve">Are treatments part of the study (whether administered as part of the study protocol [interventional] or normal clinical practice [observational])? </w:t>
                  </w:r>
                </w:p>
                <w:p w14:paraId="420D8BD2"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1"/>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Yes</w:t>
                  </w:r>
                </w:p>
                <w:p w14:paraId="1CB9C9CA"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2"/>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No</w:t>
                  </w:r>
                </w:p>
                <w:p w14:paraId="1E7EFD56"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t>If yes, please list:</w:t>
                  </w:r>
                </w:p>
              </w:tc>
            </w:tr>
            <w:tr w:rsidR="004562AF" w14:paraId="474C51C5" w14:textId="77777777">
              <w:tc>
                <w:tcPr>
                  <w:tcW w:w="1864" w:type="pct"/>
                  <w:tcBorders>
                    <w:top w:val="single" w:sz="4" w:space="0" w:color="auto"/>
                    <w:left w:val="single" w:sz="4" w:space="0" w:color="auto"/>
                    <w:bottom w:val="single" w:sz="4" w:space="0" w:color="auto"/>
                    <w:right w:val="single" w:sz="4" w:space="0" w:color="auto"/>
                  </w:tcBorders>
                  <w:vAlign w:val="center"/>
                  <w:hideMark/>
                </w:tcPr>
                <w:p w14:paraId="382C6560"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1"/>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Multi-</w:t>
                  </w:r>
                  <w:proofErr w:type="spellStart"/>
                  <w:r>
                    <w:rPr>
                      <w:rFonts w:ascii="Arial" w:hAnsi="Arial" w:cs="Arial"/>
                      <w:color w:val="000000" w:themeColor="text1"/>
                      <w:sz w:val="20"/>
                      <w:szCs w:val="20"/>
                      <w:lang w:val="en-GB"/>
                    </w:rPr>
                    <w:t>center</w:t>
                  </w:r>
                  <w:proofErr w:type="spellEnd"/>
                </w:p>
                <w:p w14:paraId="1A39DF7B" w14:textId="77777777" w:rsidR="004562AF" w:rsidRDefault="004562AF">
                  <w:pPr>
                    <w:numPr>
                      <w:ilvl w:val="0"/>
                      <w:numId w:val="2"/>
                    </w:numPr>
                    <w:ind w:left="470" w:hanging="357"/>
                    <w:rPr>
                      <w:rFonts w:ascii="Arial" w:hAnsi="Arial" w:cs="Arial"/>
                      <w:color w:val="000000" w:themeColor="text1"/>
                      <w:sz w:val="20"/>
                      <w:szCs w:val="20"/>
                      <w:lang w:val="en-GB"/>
                    </w:rPr>
                  </w:pPr>
                  <w:r>
                    <w:rPr>
                      <w:rFonts w:ascii="Arial" w:hAnsi="Arial" w:cs="Arial"/>
                      <w:color w:val="000000" w:themeColor="text1"/>
                      <w:sz w:val="20"/>
                      <w:szCs w:val="20"/>
                      <w:lang w:val="en-GB"/>
                    </w:rPr>
                    <w:t xml:space="preserve">Number of </w:t>
                  </w:r>
                  <w:proofErr w:type="spellStart"/>
                  <w:r>
                    <w:rPr>
                      <w:rFonts w:ascii="Arial" w:hAnsi="Arial" w:cs="Arial"/>
                      <w:color w:val="000000" w:themeColor="text1"/>
                      <w:sz w:val="20"/>
                      <w:szCs w:val="20"/>
                      <w:lang w:val="en-GB"/>
                    </w:rPr>
                    <w:t>centers</w:t>
                  </w:r>
                  <w:proofErr w:type="spellEnd"/>
                  <w:r>
                    <w:rPr>
                      <w:rFonts w:ascii="Arial" w:hAnsi="Arial" w:cs="Arial"/>
                      <w:color w:val="000000" w:themeColor="text1"/>
                      <w:sz w:val="20"/>
                      <w:szCs w:val="20"/>
                      <w:lang w:val="en-GB"/>
                    </w:rPr>
                    <w:t xml:space="preserve">: </w:t>
                  </w:r>
                </w:p>
                <w:p w14:paraId="393F2FBA"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lastRenderedPageBreak/>
                    <w:fldChar w:fldCharType="begin">
                      <w:ffData>
                        <w:name w:val="Check2"/>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w:t>
                  </w:r>
                  <w:proofErr w:type="gramStart"/>
                  <w:r>
                    <w:rPr>
                      <w:rFonts w:ascii="Arial" w:hAnsi="Arial" w:cs="Arial"/>
                      <w:color w:val="000000" w:themeColor="text1"/>
                      <w:sz w:val="20"/>
                      <w:szCs w:val="20"/>
                      <w:lang w:val="en-GB"/>
                    </w:rPr>
                    <w:t>Single-</w:t>
                  </w:r>
                  <w:proofErr w:type="spellStart"/>
                  <w:r>
                    <w:rPr>
                      <w:rFonts w:ascii="Arial" w:hAnsi="Arial" w:cs="Arial"/>
                      <w:color w:val="000000" w:themeColor="text1"/>
                      <w:sz w:val="20"/>
                      <w:szCs w:val="20"/>
                      <w:lang w:val="en-GB"/>
                    </w:rPr>
                    <w:t>center</w:t>
                  </w:r>
                  <w:proofErr w:type="spellEnd"/>
                  <w:proofErr w:type="gramEnd"/>
                </w:p>
              </w:tc>
              <w:tc>
                <w:tcPr>
                  <w:tcW w:w="3136" w:type="pct"/>
                  <w:gridSpan w:val="2"/>
                  <w:tcBorders>
                    <w:top w:val="single" w:sz="4" w:space="0" w:color="auto"/>
                    <w:left w:val="single" w:sz="4" w:space="0" w:color="auto"/>
                    <w:bottom w:val="single" w:sz="4" w:space="0" w:color="auto"/>
                    <w:right w:val="single" w:sz="4" w:space="0" w:color="auto"/>
                  </w:tcBorders>
                  <w:vAlign w:val="center"/>
                  <w:hideMark/>
                </w:tcPr>
                <w:p w14:paraId="4816B555"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lastRenderedPageBreak/>
                    <w:t xml:space="preserve">Are procedures part of the study? </w:t>
                  </w:r>
                </w:p>
                <w:p w14:paraId="2A3751A7"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fldChar w:fldCharType="begin">
                      <w:ffData>
                        <w:name w:val="Check1"/>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Yes</w:t>
                  </w:r>
                </w:p>
                <w:p w14:paraId="274429FE"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lastRenderedPageBreak/>
                    <w:fldChar w:fldCharType="begin">
                      <w:ffData>
                        <w:name w:val="Check2"/>
                        <w:enabled/>
                        <w:calcOnExit w:val="0"/>
                        <w:checkBox>
                          <w:sizeAuto/>
                          <w:default w:val="0"/>
                        </w:checkBox>
                      </w:ffData>
                    </w:fldChar>
                  </w:r>
                  <w:r>
                    <w:rPr>
                      <w:rFonts w:ascii="Arial" w:hAnsi="Arial" w:cs="Arial"/>
                      <w:color w:val="000000" w:themeColor="text1"/>
                      <w:sz w:val="20"/>
                      <w:szCs w:val="20"/>
                      <w:lang w:val="en-GB"/>
                    </w:rPr>
                    <w:instrText xml:space="preserve"> FORMCHECKBOX </w:instrText>
                  </w:r>
                  <w:r w:rsidR="00C51341">
                    <w:rPr>
                      <w:rFonts w:ascii="Arial" w:hAnsi="Arial" w:cs="Arial"/>
                      <w:color w:val="000000" w:themeColor="text1"/>
                      <w:sz w:val="20"/>
                      <w:szCs w:val="20"/>
                      <w:lang w:val="en-GB"/>
                    </w:rPr>
                  </w:r>
                  <w:r w:rsidR="00C51341">
                    <w:rPr>
                      <w:rFonts w:ascii="Arial" w:hAnsi="Arial" w:cs="Arial"/>
                      <w:color w:val="000000" w:themeColor="text1"/>
                      <w:sz w:val="20"/>
                      <w:szCs w:val="20"/>
                      <w:lang w:val="en-GB"/>
                    </w:rPr>
                    <w:fldChar w:fldCharType="separate"/>
                  </w:r>
                  <w:r>
                    <w:rPr>
                      <w:rFonts w:ascii="Arial" w:hAnsi="Arial" w:cs="Arial"/>
                      <w:color w:val="000000" w:themeColor="text1"/>
                      <w:sz w:val="20"/>
                      <w:szCs w:val="20"/>
                      <w:lang w:val="en-GB"/>
                    </w:rPr>
                    <w:fldChar w:fldCharType="end"/>
                  </w:r>
                  <w:r>
                    <w:rPr>
                      <w:rFonts w:ascii="Arial" w:hAnsi="Arial" w:cs="Arial"/>
                      <w:color w:val="000000" w:themeColor="text1"/>
                      <w:sz w:val="20"/>
                      <w:szCs w:val="20"/>
                      <w:lang w:val="en-GB"/>
                    </w:rPr>
                    <w:t xml:space="preserve"> No</w:t>
                  </w:r>
                </w:p>
                <w:p w14:paraId="7D0BC332" w14:textId="77777777" w:rsidR="004562AF" w:rsidRDefault="004562AF">
                  <w:pPr>
                    <w:rPr>
                      <w:rFonts w:ascii="Arial" w:hAnsi="Arial" w:cs="Arial"/>
                      <w:color w:val="000000" w:themeColor="text1"/>
                      <w:sz w:val="20"/>
                      <w:szCs w:val="20"/>
                      <w:lang w:val="en-GB"/>
                    </w:rPr>
                  </w:pPr>
                  <w:r>
                    <w:rPr>
                      <w:rFonts w:ascii="Arial" w:hAnsi="Arial" w:cs="Arial"/>
                      <w:color w:val="000000" w:themeColor="text1"/>
                      <w:sz w:val="20"/>
                      <w:szCs w:val="20"/>
                      <w:lang w:val="en-GB"/>
                    </w:rPr>
                    <w:t>If yes, please list:</w:t>
                  </w:r>
                </w:p>
              </w:tc>
            </w:tr>
          </w:tbl>
          <w:p w14:paraId="55E9CF1A" w14:textId="77777777" w:rsidR="004562AF" w:rsidRDefault="004562AF">
            <w:pPr>
              <w:jc w:val="both"/>
              <w:rPr>
                <w:rFonts w:ascii="Arial" w:hAnsi="Arial" w:cs="Arial"/>
                <w:color w:val="000000" w:themeColor="text1"/>
                <w:sz w:val="20"/>
                <w:szCs w:val="20"/>
                <w:lang w:val="en-GB"/>
              </w:rPr>
            </w:pPr>
          </w:p>
          <w:p w14:paraId="05BAFECD" w14:textId="77777777" w:rsidR="004562AF" w:rsidRDefault="004562AF">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Patient population: </w:t>
            </w:r>
          </w:p>
          <w:p w14:paraId="71CDB697" w14:textId="77777777" w:rsidR="004562AF" w:rsidRDefault="004562AF">
            <w:pPr>
              <w:numPr>
                <w:ilvl w:val="0"/>
                <w:numId w:val="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A description of the specific patient population to be studied should be stated (e.g. age group, underlying diseases, sex).  </w:t>
            </w:r>
          </w:p>
          <w:p w14:paraId="7BE2C0ED" w14:textId="77777777" w:rsidR="004562AF" w:rsidRDefault="004562AF">
            <w:pPr>
              <w:numPr>
                <w:ilvl w:val="0"/>
                <w:numId w:val="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The total number of patients included in the study </w:t>
            </w:r>
          </w:p>
          <w:p w14:paraId="451050E3" w14:textId="77777777" w:rsidR="004562AF" w:rsidRDefault="004562AF">
            <w:pPr>
              <w:numPr>
                <w:ilvl w:val="0"/>
                <w:numId w:val="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How they will be assigned to treatment groups must be indicated</w:t>
            </w:r>
          </w:p>
          <w:p w14:paraId="1DFBF9FF" w14:textId="77777777" w:rsidR="004562AF" w:rsidRDefault="004562AF">
            <w:pPr>
              <w:numPr>
                <w:ilvl w:val="0"/>
                <w:numId w:val="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When appropriate, state if the patients will be stratified.</w:t>
            </w:r>
          </w:p>
          <w:p w14:paraId="66B263D5" w14:textId="77777777" w:rsidR="004562AF" w:rsidRDefault="004562AF">
            <w:pPr>
              <w:jc w:val="both"/>
              <w:rPr>
                <w:rFonts w:ascii="Arial" w:hAnsi="Arial" w:cs="Arial"/>
                <w:color w:val="000000" w:themeColor="text1"/>
                <w:sz w:val="20"/>
                <w:szCs w:val="20"/>
                <w:lang w:val="en-GB"/>
              </w:rPr>
            </w:pPr>
          </w:p>
          <w:p w14:paraId="64ACC50F" w14:textId="77777777" w:rsidR="004562AF" w:rsidRDefault="004562AF">
            <w:pPr>
              <w:jc w:val="both"/>
              <w:rPr>
                <w:rFonts w:ascii="Arial" w:hAnsi="Arial" w:cs="Arial"/>
                <w:color w:val="000000" w:themeColor="text1"/>
                <w:sz w:val="20"/>
                <w:szCs w:val="20"/>
                <w:lang w:val="en-GB"/>
              </w:rPr>
            </w:pPr>
            <w:r>
              <w:rPr>
                <w:rFonts w:ascii="Arial" w:hAnsi="Arial" w:cs="Arial"/>
                <w:color w:val="000000" w:themeColor="text1"/>
                <w:sz w:val="20"/>
                <w:szCs w:val="20"/>
                <w:lang w:val="en-GB"/>
              </w:rPr>
              <w:t xml:space="preserve">Inclusion/Exclusion criteria: </w:t>
            </w:r>
          </w:p>
          <w:p w14:paraId="5310B2C1" w14:textId="77777777" w:rsidR="004562AF" w:rsidRDefault="004562AF">
            <w:pPr>
              <w:numPr>
                <w:ilvl w:val="0"/>
                <w:numId w:val="3"/>
              </w:numPr>
              <w:jc w:val="both"/>
              <w:rPr>
                <w:rFonts w:ascii="Arial" w:hAnsi="Arial" w:cs="Arial"/>
                <w:color w:val="000000" w:themeColor="text1"/>
                <w:sz w:val="20"/>
                <w:szCs w:val="20"/>
                <w:lang w:val="en-GB"/>
              </w:rPr>
            </w:pPr>
            <w:r>
              <w:rPr>
                <w:rFonts w:ascii="Arial" w:hAnsi="Arial" w:cs="Arial"/>
                <w:color w:val="000000" w:themeColor="text1"/>
                <w:sz w:val="20"/>
                <w:szCs w:val="20"/>
                <w:lang w:val="en-GB"/>
              </w:rPr>
              <w:t>Both inclusion and exclusion criteria should be listed.</w:t>
            </w:r>
          </w:p>
          <w:p w14:paraId="42A67BF1" w14:textId="77777777" w:rsidR="004562AF" w:rsidRDefault="004562AF">
            <w:pPr>
              <w:jc w:val="both"/>
              <w:rPr>
                <w:rFonts w:ascii="Arial" w:eastAsia="Times New Roman" w:hAnsi="Arial" w:cs="Arial"/>
                <w:color w:val="000000" w:themeColor="text1"/>
                <w:sz w:val="20"/>
                <w:szCs w:val="20"/>
                <w:lang w:val="en-GB" w:eastAsia="en-US"/>
              </w:rPr>
            </w:pPr>
          </w:p>
        </w:tc>
      </w:tr>
      <w:tr w:rsidR="004562AF" w14:paraId="6FC92FBB" w14:textId="77777777" w:rsidTr="004562AF">
        <w:trPr>
          <w:trHeight w:val="728"/>
        </w:trPr>
        <w:tc>
          <w:tcPr>
            <w:tcW w:w="2160" w:type="dxa"/>
            <w:gridSpan w:val="2"/>
            <w:tcBorders>
              <w:top w:val="nil"/>
              <w:left w:val="single" w:sz="8" w:space="0" w:color="auto"/>
              <w:bottom w:val="single" w:sz="4" w:space="0" w:color="auto"/>
              <w:right w:val="single" w:sz="4" w:space="0" w:color="auto"/>
            </w:tcBorders>
            <w:shd w:val="clear" w:color="auto" w:fill="C0C0C0"/>
            <w:vAlign w:val="center"/>
          </w:tcPr>
          <w:p w14:paraId="4237C5F5" w14:textId="77777777" w:rsidR="004562AF" w:rsidRDefault="004562AF">
            <w:pPr>
              <w:rPr>
                <w:rFonts w:ascii="Arial" w:hAnsi="Arial"/>
                <w:b/>
                <w:bCs/>
                <w:sz w:val="20"/>
                <w:szCs w:val="20"/>
                <w:lang w:val="en-GB" w:bidi="th-TH"/>
              </w:rPr>
            </w:pPr>
            <w:r>
              <w:rPr>
                <w:rFonts w:ascii="Arial" w:hAnsi="Arial"/>
                <w:b/>
                <w:bCs/>
                <w:sz w:val="20"/>
                <w:szCs w:val="20"/>
                <w:lang w:val="en-GB" w:bidi="th-TH"/>
              </w:rPr>
              <w:lastRenderedPageBreak/>
              <w:t>2.4 Study Flowchart</w:t>
            </w:r>
          </w:p>
          <w:p w14:paraId="70B22BCE" w14:textId="77777777" w:rsidR="004562AF" w:rsidRDefault="004562AF">
            <w:pPr>
              <w:rPr>
                <w:rFonts w:ascii="Arial" w:hAnsi="Arial"/>
                <w:b/>
                <w:bCs/>
                <w:sz w:val="20"/>
                <w:szCs w:val="20"/>
                <w:lang w:val="en-GB" w:bidi="th-TH"/>
              </w:rPr>
            </w:pPr>
          </w:p>
        </w:tc>
        <w:tc>
          <w:tcPr>
            <w:tcW w:w="7740" w:type="dxa"/>
            <w:tcBorders>
              <w:top w:val="nil"/>
              <w:left w:val="nil"/>
              <w:bottom w:val="single" w:sz="4" w:space="0" w:color="auto"/>
              <w:right w:val="single" w:sz="8" w:space="0" w:color="auto"/>
            </w:tcBorders>
            <w:shd w:val="clear" w:color="auto" w:fill="FFFFFF"/>
            <w:vAlign w:val="center"/>
          </w:tcPr>
          <w:p w14:paraId="7E477BF0" w14:textId="77777777" w:rsidR="004562AF" w:rsidRDefault="004562AF">
            <w:pPr>
              <w:rPr>
                <w:rFonts w:ascii="Arial" w:hAnsi="Arial" w:cs="Arial"/>
                <w:sz w:val="20"/>
                <w:szCs w:val="20"/>
                <w:lang w:val="en-GB"/>
              </w:rPr>
            </w:pPr>
            <w:r>
              <w:rPr>
                <w:rFonts w:ascii="Arial" w:hAnsi="Arial" w:cs="Arial"/>
                <w:sz w:val="20"/>
                <w:szCs w:val="20"/>
                <w:lang w:val="en-GB"/>
              </w:rPr>
              <w:t>A study flow chart is recommended.  It should display all clinical and laboratory measurements and the time periods (e.g., hours, days, weeks) at which data are to be collected.</w:t>
            </w:r>
          </w:p>
          <w:p w14:paraId="176A9B01" w14:textId="77777777" w:rsidR="004562AF" w:rsidRDefault="004562AF">
            <w:pPr>
              <w:rPr>
                <w:rFonts w:ascii="Arial" w:hAnsi="Arial" w:cs="Arial"/>
                <w:sz w:val="20"/>
                <w:szCs w:val="20"/>
                <w:lang w:val="en-GB"/>
              </w:rPr>
            </w:pPr>
          </w:p>
        </w:tc>
      </w:tr>
      <w:tr w:rsidR="004562AF" w14:paraId="3FB760F4" w14:textId="77777777" w:rsidTr="004562AF">
        <w:trPr>
          <w:trHeight w:val="360"/>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43905E2" w14:textId="77777777" w:rsidR="004562AF" w:rsidRDefault="004562AF">
            <w:pPr>
              <w:rPr>
                <w:rFonts w:ascii="Arial" w:hAnsi="Arial"/>
                <w:b/>
                <w:bCs/>
                <w:sz w:val="20"/>
                <w:szCs w:val="20"/>
                <w:lang w:val="en-GB" w:bidi="th-TH"/>
              </w:rPr>
            </w:pPr>
            <w:r>
              <w:rPr>
                <w:rFonts w:ascii="Arial" w:hAnsi="Arial"/>
                <w:b/>
                <w:bCs/>
                <w:sz w:val="20"/>
                <w:szCs w:val="20"/>
                <w:lang w:val="en-GB" w:bidi="th-TH"/>
              </w:rPr>
              <w:t>2.5 Study Procedures</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6AA366C5" w14:textId="77777777" w:rsidR="004562AF" w:rsidRDefault="004562AF">
            <w:pPr>
              <w:rPr>
                <w:rFonts w:ascii="Arial" w:hAnsi="Arial" w:cs="Arial"/>
                <w:sz w:val="20"/>
                <w:szCs w:val="20"/>
                <w:lang w:val="en-GB"/>
              </w:rPr>
            </w:pPr>
            <w:r>
              <w:rPr>
                <w:rFonts w:ascii="Arial" w:hAnsi="Arial" w:cs="Arial"/>
                <w:sz w:val="20"/>
                <w:szCs w:val="20"/>
                <w:lang w:val="en-GB"/>
              </w:rPr>
              <w:t xml:space="preserve">Describe the initial screening period(s), baseline period(s), treatments to be compared, study configuration (parallel, crossover, etc.), duration of the treatment period(s), control group(s), follow-up procedures, and length of time specified for washout intervals and safety follow-up. </w:t>
            </w:r>
          </w:p>
          <w:p w14:paraId="19AA9233" w14:textId="77777777" w:rsidR="004562AF" w:rsidRDefault="004562AF">
            <w:pPr>
              <w:rPr>
                <w:rFonts w:ascii="Arial" w:hAnsi="Arial" w:cs="Arial"/>
                <w:sz w:val="20"/>
                <w:szCs w:val="20"/>
                <w:lang w:val="en-GB"/>
              </w:rPr>
            </w:pPr>
          </w:p>
        </w:tc>
      </w:tr>
      <w:tr w:rsidR="004562AF" w14:paraId="6310F820" w14:textId="77777777" w:rsidTr="004562AF">
        <w:trPr>
          <w:trHeight w:val="360"/>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790F53D8" w14:textId="77777777" w:rsidR="004562AF" w:rsidRDefault="004562AF">
            <w:pPr>
              <w:rPr>
                <w:rFonts w:ascii="Arial" w:hAnsi="Arial"/>
                <w:b/>
                <w:bCs/>
                <w:sz w:val="20"/>
                <w:szCs w:val="20"/>
                <w:lang w:val="en-GB" w:bidi="th-TH"/>
              </w:rPr>
            </w:pPr>
            <w:r>
              <w:rPr>
                <w:rFonts w:ascii="Arial" w:hAnsi="Arial"/>
                <w:b/>
                <w:bCs/>
                <w:sz w:val="20"/>
                <w:szCs w:val="20"/>
                <w:lang w:val="en-GB" w:bidi="th-TH"/>
              </w:rPr>
              <w:t>2.6 Study Duration</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107230" w14:textId="77777777" w:rsidR="004562AF" w:rsidRDefault="004562AF">
            <w:pPr>
              <w:numPr>
                <w:ilvl w:val="0"/>
                <w:numId w:val="4"/>
              </w:numPr>
              <w:rPr>
                <w:rFonts w:ascii="Arial" w:hAnsi="Arial" w:cs="Arial"/>
                <w:sz w:val="20"/>
                <w:szCs w:val="20"/>
                <w:lang w:val="en-GB"/>
              </w:rPr>
            </w:pPr>
            <w:r>
              <w:rPr>
                <w:rFonts w:ascii="Arial" w:hAnsi="Arial" w:cs="Arial"/>
                <w:sz w:val="20"/>
                <w:szCs w:val="20"/>
                <w:lang w:val="en-GB"/>
              </w:rPr>
              <w:t>Estimate the length of time (e.g., number of days, weeks, months) required to recruit patients, perform assays, and complete the study.</w:t>
            </w:r>
          </w:p>
          <w:p w14:paraId="7DF98ADA" w14:textId="77777777" w:rsidR="004562AF" w:rsidRDefault="004562AF">
            <w:pPr>
              <w:numPr>
                <w:ilvl w:val="0"/>
                <w:numId w:val="4"/>
              </w:numPr>
              <w:rPr>
                <w:rFonts w:ascii="Arial" w:hAnsi="Arial" w:cs="Arial"/>
                <w:sz w:val="20"/>
                <w:szCs w:val="20"/>
                <w:lang w:val="en-GB"/>
              </w:rPr>
            </w:pPr>
            <w:r>
              <w:rPr>
                <w:rFonts w:ascii="Arial" w:hAnsi="Arial" w:cs="Arial"/>
                <w:sz w:val="20"/>
                <w:szCs w:val="20"/>
                <w:lang w:val="en-GB"/>
              </w:rPr>
              <w:t>Estimated start date (of recruitment / analysis):</w:t>
            </w:r>
          </w:p>
          <w:p w14:paraId="6950D137" w14:textId="77777777" w:rsidR="004562AF" w:rsidRDefault="004562AF">
            <w:pPr>
              <w:numPr>
                <w:ilvl w:val="0"/>
                <w:numId w:val="4"/>
              </w:numPr>
              <w:rPr>
                <w:rFonts w:ascii="Arial" w:hAnsi="Arial" w:cs="Arial"/>
                <w:sz w:val="20"/>
                <w:szCs w:val="20"/>
                <w:lang w:val="en-GB"/>
              </w:rPr>
            </w:pPr>
            <w:r>
              <w:rPr>
                <w:rFonts w:ascii="Arial" w:hAnsi="Arial" w:cs="Arial"/>
                <w:sz w:val="20"/>
                <w:szCs w:val="20"/>
                <w:lang w:val="en-GB"/>
              </w:rPr>
              <w:t>Estimated end date (of recruitment / analysis):</w:t>
            </w:r>
          </w:p>
          <w:p w14:paraId="5C772D48" w14:textId="77777777" w:rsidR="004562AF" w:rsidRDefault="004562AF">
            <w:pPr>
              <w:numPr>
                <w:ilvl w:val="0"/>
                <w:numId w:val="4"/>
              </w:numPr>
              <w:rPr>
                <w:rFonts w:ascii="Arial" w:hAnsi="Arial" w:cs="Arial"/>
                <w:sz w:val="20"/>
                <w:szCs w:val="20"/>
                <w:lang w:val="en-GB"/>
              </w:rPr>
            </w:pPr>
            <w:r>
              <w:rPr>
                <w:rFonts w:ascii="Arial" w:hAnsi="Arial" w:cs="Arial"/>
                <w:sz w:val="20"/>
                <w:szCs w:val="20"/>
                <w:lang w:val="en-GB"/>
              </w:rPr>
              <w:t xml:space="preserve">Estimated date of study report / publications: </w:t>
            </w:r>
          </w:p>
        </w:tc>
      </w:tr>
      <w:tr w:rsidR="004562AF" w14:paraId="447B6837" w14:textId="77777777" w:rsidTr="004562AF">
        <w:trPr>
          <w:trHeight w:val="1502"/>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D0BBCB8" w14:textId="77777777" w:rsidR="004562AF" w:rsidRDefault="004562AF">
            <w:pPr>
              <w:rPr>
                <w:rFonts w:ascii="Arial" w:hAnsi="Arial"/>
                <w:b/>
                <w:bCs/>
                <w:sz w:val="20"/>
                <w:szCs w:val="20"/>
                <w:lang w:val="en-GB" w:bidi="th-TH"/>
              </w:rPr>
            </w:pPr>
            <w:r>
              <w:rPr>
                <w:rFonts w:ascii="Arial" w:hAnsi="Arial"/>
                <w:b/>
                <w:bCs/>
                <w:sz w:val="20"/>
                <w:szCs w:val="20"/>
                <w:lang w:val="en-GB" w:bidi="th-TH"/>
              </w:rPr>
              <w:t xml:space="preserve">2.7 Statistical Analysis and Sample Size Justification </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66539132" w14:textId="77777777" w:rsidR="004562AF" w:rsidRDefault="004562AF">
            <w:pPr>
              <w:jc w:val="both"/>
              <w:rPr>
                <w:rFonts w:ascii="Arial" w:hAnsi="Arial" w:cs="Arial"/>
                <w:sz w:val="20"/>
                <w:szCs w:val="20"/>
                <w:u w:val="single"/>
                <w:lang w:val="en-GB"/>
              </w:rPr>
            </w:pPr>
            <w:r>
              <w:rPr>
                <w:rFonts w:ascii="Arial" w:hAnsi="Arial" w:cs="Arial"/>
                <w:sz w:val="20"/>
                <w:szCs w:val="20"/>
                <w:u w:val="single"/>
                <w:lang w:val="en-GB"/>
              </w:rPr>
              <w:t>Power/Sample Size:</w:t>
            </w:r>
          </w:p>
          <w:p w14:paraId="2EF60767" w14:textId="77777777" w:rsidR="004562AF" w:rsidRDefault="004562AF">
            <w:pPr>
              <w:autoSpaceDE w:val="0"/>
              <w:autoSpaceDN w:val="0"/>
              <w:adjustRightInd w:val="0"/>
              <w:ind w:left="-720"/>
              <w:jc w:val="both"/>
              <w:rPr>
                <w:rFonts w:ascii="Arial" w:hAnsi="Arial" w:cs="Arial"/>
                <w:sz w:val="20"/>
                <w:szCs w:val="20"/>
                <w:lang w:val="en-GB"/>
              </w:rPr>
            </w:pPr>
          </w:p>
          <w:p w14:paraId="2F86C4E6" w14:textId="77777777" w:rsidR="004562AF" w:rsidRDefault="004562AF">
            <w:pPr>
              <w:jc w:val="both"/>
              <w:rPr>
                <w:rFonts w:ascii="Arial" w:hAnsi="Arial" w:cs="Arial"/>
                <w:sz w:val="20"/>
                <w:szCs w:val="20"/>
                <w:lang w:val="en-GB"/>
              </w:rPr>
            </w:pPr>
            <w:r>
              <w:rPr>
                <w:rFonts w:ascii="Arial" w:hAnsi="Arial" w:cs="Arial"/>
                <w:sz w:val="20"/>
                <w:szCs w:val="20"/>
                <w:lang w:val="en-GB"/>
              </w:rPr>
              <w:t xml:space="preserve">In studies with hypotheses, minimally, for the primary endpoint of the study, a power statement needs to be included to show the detectable difference relative to the primary hypothesis.  </w:t>
            </w:r>
          </w:p>
          <w:p w14:paraId="603C7429" w14:textId="77777777" w:rsidR="004562AF" w:rsidRDefault="004562AF">
            <w:pPr>
              <w:jc w:val="both"/>
              <w:rPr>
                <w:rFonts w:ascii="Arial" w:hAnsi="Arial" w:cs="Arial"/>
                <w:sz w:val="20"/>
                <w:szCs w:val="20"/>
                <w:lang w:val="en-GB"/>
              </w:rPr>
            </w:pPr>
            <w:r>
              <w:rPr>
                <w:rFonts w:ascii="Arial" w:hAnsi="Arial" w:cs="Arial"/>
                <w:sz w:val="20"/>
                <w:szCs w:val="20"/>
                <w:lang w:val="en-GB"/>
              </w:rPr>
              <w:t>For example:</w:t>
            </w:r>
          </w:p>
          <w:p w14:paraId="0A41231D" w14:textId="77777777" w:rsidR="004562AF" w:rsidRDefault="004562AF">
            <w:pPr>
              <w:jc w:val="both"/>
              <w:rPr>
                <w:rFonts w:ascii="Arial" w:hAnsi="Arial" w:cs="Arial"/>
                <w:sz w:val="20"/>
                <w:szCs w:val="20"/>
                <w:lang w:val="en-GB"/>
              </w:rPr>
            </w:pPr>
            <w:r>
              <w:rPr>
                <w:rFonts w:ascii="Arial" w:hAnsi="Arial" w:cs="Arial"/>
                <w:sz w:val="20"/>
                <w:szCs w:val="20"/>
                <w:lang w:val="en-GB"/>
              </w:rPr>
              <w:t>Based upon a sample size of n=40 patients per group, this study has 80% power to detect a 5.4 mmHg difference between groups in systolic blood pressure; this calculation is based on a between subject standard deviation of change of 9 mmHg for systolic BP (reference for where this variability statement originated).</w:t>
            </w:r>
          </w:p>
          <w:p w14:paraId="7FECB752" w14:textId="77777777" w:rsidR="004562AF" w:rsidRDefault="004562AF">
            <w:pPr>
              <w:jc w:val="both"/>
              <w:rPr>
                <w:rFonts w:ascii="Arial" w:hAnsi="Arial" w:cs="Arial"/>
                <w:sz w:val="20"/>
                <w:szCs w:val="20"/>
                <w:lang w:val="en-GB"/>
              </w:rPr>
            </w:pPr>
          </w:p>
          <w:p w14:paraId="3741AFF0" w14:textId="77777777" w:rsidR="004562AF" w:rsidRDefault="004562AF">
            <w:pPr>
              <w:jc w:val="both"/>
              <w:rPr>
                <w:rFonts w:ascii="Arial" w:hAnsi="Arial" w:cs="Arial"/>
                <w:b/>
                <w:lang w:val="en-GB"/>
              </w:rPr>
            </w:pPr>
            <w:r>
              <w:rPr>
                <w:rFonts w:ascii="Arial" w:hAnsi="Arial" w:cs="Arial"/>
                <w:sz w:val="20"/>
                <w:szCs w:val="20"/>
                <w:lang w:val="en-GB"/>
              </w:rPr>
              <w:t>In estimation studies, the precision of the primary/secondary estimations needs to be given with the sample size of the trial.</w:t>
            </w:r>
            <w:r>
              <w:rPr>
                <w:rFonts w:ascii="Arial" w:hAnsi="Arial" w:cs="Arial"/>
                <w:sz w:val="18"/>
                <w:szCs w:val="18"/>
                <w:lang w:val="en-GB"/>
              </w:rPr>
              <w:t xml:space="preserve"> </w:t>
            </w:r>
          </w:p>
          <w:p w14:paraId="6E075A6F" w14:textId="77777777" w:rsidR="004562AF" w:rsidRDefault="004562AF">
            <w:pPr>
              <w:jc w:val="both"/>
              <w:rPr>
                <w:rFonts w:ascii="Arial" w:hAnsi="Arial" w:cs="Arial"/>
                <w:sz w:val="20"/>
                <w:szCs w:val="20"/>
                <w:lang w:val="en-GB"/>
              </w:rPr>
            </w:pPr>
          </w:p>
          <w:p w14:paraId="2B2542C5" w14:textId="77777777" w:rsidR="004562AF" w:rsidRDefault="004562AF">
            <w:pPr>
              <w:jc w:val="both"/>
              <w:rPr>
                <w:rFonts w:ascii="Arial" w:hAnsi="Arial" w:cs="Arial"/>
                <w:sz w:val="20"/>
                <w:szCs w:val="20"/>
                <w:lang w:val="en-GB"/>
              </w:rPr>
            </w:pPr>
            <w:r>
              <w:rPr>
                <w:rFonts w:ascii="Arial" w:hAnsi="Arial" w:cs="Arial"/>
                <w:sz w:val="20"/>
                <w:szCs w:val="20"/>
                <w:lang w:val="en-GB"/>
              </w:rPr>
              <w:t xml:space="preserve">State who will be responsible for </w:t>
            </w:r>
            <w:proofErr w:type="spellStart"/>
            <w:r>
              <w:rPr>
                <w:rFonts w:ascii="Arial" w:hAnsi="Arial" w:cs="Arial"/>
                <w:sz w:val="20"/>
                <w:szCs w:val="20"/>
                <w:lang w:val="en-GB"/>
              </w:rPr>
              <w:t>analyzing</w:t>
            </w:r>
            <w:proofErr w:type="spellEnd"/>
            <w:r>
              <w:rPr>
                <w:rFonts w:ascii="Arial" w:hAnsi="Arial" w:cs="Arial"/>
                <w:sz w:val="20"/>
                <w:szCs w:val="20"/>
                <w:lang w:val="en-GB"/>
              </w:rPr>
              <w:t xml:space="preserve"> the study data (Investigator, contract CRO, etc.).  When appropriate state how the blind will be maintained during the study, as appropriate, and when the data will be un-blinded.</w:t>
            </w:r>
          </w:p>
          <w:p w14:paraId="4F7F4F84" w14:textId="77777777" w:rsidR="004562AF" w:rsidRDefault="004562AF">
            <w:pPr>
              <w:autoSpaceDE w:val="0"/>
              <w:autoSpaceDN w:val="0"/>
              <w:adjustRightInd w:val="0"/>
              <w:ind w:left="-720"/>
              <w:jc w:val="both"/>
              <w:rPr>
                <w:rFonts w:ascii="Arial" w:hAnsi="Arial" w:cs="Arial"/>
                <w:sz w:val="20"/>
                <w:szCs w:val="20"/>
                <w:lang w:val="en-GB"/>
              </w:rPr>
            </w:pPr>
          </w:p>
          <w:p w14:paraId="621A4D86" w14:textId="77777777" w:rsidR="004562AF" w:rsidRDefault="004562AF">
            <w:pPr>
              <w:jc w:val="both"/>
              <w:rPr>
                <w:rFonts w:ascii="Arial" w:hAnsi="Arial" w:cs="Arial"/>
                <w:sz w:val="20"/>
                <w:szCs w:val="20"/>
                <w:u w:val="single"/>
                <w:lang w:val="en-GB"/>
              </w:rPr>
            </w:pPr>
            <w:r>
              <w:rPr>
                <w:rFonts w:ascii="Arial" w:hAnsi="Arial" w:cs="Arial"/>
                <w:sz w:val="20"/>
                <w:szCs w:val="20"/>
                <w:u w:val="single"/>
                <w:lang w:val="en-GB"/>
              </w:rPr>
              <w:t>Variables/Time Points of Interest</w:t>
            </w:r>
          </w:p>
          <w:p w14:paraId="261CEDF7" w14:textId="77777777" w:rsidR="004562AF" w:rsidRDefault="004562AF">
            <w:pPr>
              <w:jc w:val="both"/>
              <w:rPr>
                <w:rFonts w:ascii="Arial" w:hAnsi="Arial" w:cs="Arial"/>
                <w:sz w:val="20"/>
                <w:szCs w:val="20"/>
                <w:lang w:val="en-GB"/>
              </w:rPr>
            </w:pPr>
          </w:p>
          <w:p w14:paraId="3EE1DFDE" w14:textId="77777777" w:rsidR="004562AF" w:rsidRDefault="004562AF">
            <w:pPr>
              <w:jc w:val="both"/>
              <w:rPr>
                <w:rFonts w:ascii="Arial" w:hAnsi="Arial" w:cs="Arial"/>
                <w:sz w:val="20"/>
                <w:szCs w:val="20"/>
                <w:lang w:val="en-GB"/>
              </w:rPr>
            </w:pPr>
            <w:r>
              <w:rPr>
                <w:rFonts w:ascii="Arial" w:hAnsi="Arial" w:cs="Arial"/>
                <w:sz w:val="20"/>
                <w:szCs w:val="20"/>
                <w:lang w:val="en-GB"/>
              </w:rPr>
              <w:t xml:space="preserve">All variables (primary and secondary) that are listed in the study hypotheses, and the time points at which they will be </w:t>
            </w:r>
            <w:proofErr w:type="spellStart"/>
            <w:r>
              <w:rPr>
                <w:rFonts w:ascii="Arial" w:hAnsi="Arial" w:cs="Arial"/>
                <w:sz w:val="20"/>
                <w:szCs w:val="20"/>
                <w:lang w:val="en-GB"/>
              </w:rPr>
              <w:t>analyzed</w:t>
            </w:r>
            <w:proofErr w:type="spellEnd"/>
            <w:r>
              <w:rPr>
                <w:rFonts w:ascii="Arial" w:hAnsi="Arial" w:cs="Arial"/>
                <w:sz w:val="20"/>
                <w:szCs w:val="20"/>
                <w:lang w:val="en-GB"/>
              </w:rPr>
              <w:t xml:space="preserve">, need to be described. </w:t>
            </w:r>
          </w:p>
          <w:p w14:paraId="7A5617E5" w14:textId="77777777" w:rsidR="004562AF" w:rsidRDefault="004562AF">
            <w:pPr>
              <w:jc w:val="both"/>
              <w:rPr>
                <w:rFonts w:ascii="Arial" w:hAnsi="Arial" w:cs="Arial"/>
                <w:sz w:val="20"/>
                <w:szCs w:val="20"/>
                <w:lang w:val="en-GB"/>
              </w:rPr>
            </w:pPr>
          </w:p>
          <w:p w14:paraId="53DF9AA3" w14:textId="77777777" w:rsidR="004562AF" w:rsidRDefault="004562AF">
            <w:pPr>
              <w:jc w:val="both"/>
              <w:rPr>
                <w:rFonts w:ascii="Arial" w:hAnsi="Arial" w:cs="Arial"/>
                <w:sz w:val="20"/>
                <w:szCs w:val="20"/>
                <w:lang w:val="en-GB"/>
              </w:rPr>
            </w:pPr>
            <w:r>
              <w:rPr>
                <w:rFonts w:ascii="Arial" w:hAnsi="Arial" w:cs="Arial"/>
                <w:sz w:val="20"/>
                <w:szCs w:val="20"/>
                <w:lang w:val="en-GB"/>
              </w:rPr>
              <w:t>Efficacy variables discussed in this section should have been included as part of an objective or hypothesis section.</w:t>
            </w:r>
          </w:p>
          <w:p w14:paraId="443C2F2A" w14:textId="77777777" w:rsidR="004562AF" w:rsidRDefault="004562AF">
            <w:pPr>
              <w:jc w:val="both"/>
              <w:rPr>
                <w:rFonts w:ascii="Arial" w:hAnsi="Arial" w:cs="Arial"/>
                <w:sz w:val="20"/>
                <w:szCs w:val="20"/>
                <w:lang w:val="en-GB"/>
              </w:rPr>
            </w:pPr>
          </w:p>
          <w:p w14:paraId="53EA30D4" w14:textId="77777777" w:rsidR="004562AF" w:rsidRDefault="004562AF">
            <w:pPr>
              <w:jc w:val="both"/>
              <w:rPr>
                <w:rFonts w:ascii="Arial" w:hAnsi="Arial" w:cs="Arial"/>
                <w:sz w:val="20"/>
                <w:szCs w:val="20"/>
                <w:lang w:val="en-GB"/>
              </w:rPr>
            </w:pPr>
          </w:p>
          <w:p w14:paraId="5A60154C" w14:textId="77777777" w:rsidR="004562AF" w:rsidRDefault="004562AF">
            <w:pPr>
              <w:jc w:val="both"/>
              <w:rPr>
                <w:rFonts w:ascii="Arial" w:hAnsi="Arial" w:cs="Arial"/>
                <w:sz w:val="20"/>
                <w:szCs w:val="20"/>
                <w:lang w:val="en-GB"/>
              </w:rPr>
            </w:pPr>
          </w:p>
          <w:p w14:paraId="331DEE1C" w14:textId="77777777" w:rsidR="004562AF" w:rsidRDefault="004562AF">
            <w:pPr>
              <w:jc w:val="both"/>
              <w:rPr>
                <w:rFonts w:ascii="Arial" w:hAnsi="Arial" w:cs="Arial"/>
                <w:sz w:val="20"/>
                <w:szCs w:val="20"/>
                <w:lang w:val="en-GB"/>
              </w:rPr>
            </w:pPr>
          </w:p>
          <w:p w14:paraId="1E44786C" w14:textId="77777777" w:rsidR="004562AF" w:rsidRDefault="004562AF">
            <w:pPr>
              <w:jc w:val="both"/>
              <w:rPr>
                <w:rFonts w:ascii="Arial" w:hAnsi="Arial" w:cs="Arial"/>
                <w:sz w:val="20"/>
                <w:szCs w:val="20"/>
                <w:u w:val="single"/>
                <w:lang w:val="en-GB"/>
              </w:rPr>
            </w:pPr>
          </w:p>
          <w:p w14:paraId="43CC8F51" w14:textId="77777777" w:rsidR="004562AF" w:rsidRDefault="004562AF">
            <w:pPr>
              <w:jc w:val="both"/>
              <w:rPr>
                <w:rFonts w:ascii="Arial" w:hAnsi="Arial" w:cs="Arial"/>
                <w:sz w:val="20"/>
                <w:szCs w:val="20"/>
                <w:u w:val="single"/>
                <w:lang w:val="en-GB"/>
              </w:rPr>
            </w:pPr>
            <w:r>
              <w:rPr>
                <w:rFonts w:ascii="Arial" w:hAnsi="Arial" w:cs="Arial"/>
                <w:sz w:val="20"/>
                <w:szCs w:val="20"/>
                <w:u w:val="single"/>
                <w:lang w:val="en-GB"/>
              </w:rPr>
              <w:t>Multiplicity</w:t>
            </w:r>
          </w:p>
          <w:p w14:paraId="19A2E63A" w14:textId="77777777" w:rsidR="004562AF" w:rsidRDefault="004562AF">
            <w:pPr>
              <w:jc w:val="both"/>
              <w:rPr>
                <w:rFonts w:ascii="Arial" w:hAnsi="Arial" w:cs="Arial"/>
                <w:sz w:val="20"/>
                <w:szCs w:val="20"/>
                <w:lang w:val="en-GB"/>
              </w:rPr>
            </w:pPr>
          </w:p>
          <w:p w14:paraId="196703B5" w14:textId="77777777" w:rsidR="004562AF" w:rsidRDefault="004562AF">
            <w:pPr>
              <w:jc w:val="both"/>
              <w:rPr>
                <w:rFonts w:ascii="Arial" w:hAnsi="Arial" w:cs="Arial"/>
                <w:sz w:val="20"/>
                <w:szCs w:val="20"/>
                <w:lang w:val="en-GB"/>
              </w:rPr>
            </w:pPr>
            <w:r>
              <w:rPr>
                <w:rFonts w:ascii="Arial" w:hAnsi="Arial" w:cs="Arial"/>
                <w:sz w:val="20"/>
                <w:szCs w:val="20"/>
                <w:lang w:val="en-GB"/>
              </w:rPr>
              <w:t xml:space="preserve">If appropriate, describe the multiplicity approach to support the statistical conclusions of the trial. </w:t>
            </w:r>
          </w:p>
          <w:p w14:paraId="2005F8EB" w14:textId="77777777" w:rsidR="004562AF" w:rsidRDefault="004562AF">
            <w:pPr>
              <w:jc w:val="both"/>
              <w:rPr>
                <w:rFonts w:ascii="Arial" w:hAnsi="Arial" w:cs="Arial"/>
                <w:sz w:val="20"/>
                <w:szCs w:val="20"/>
                <w:u w:val="single"/>
                <w:lang w:val="en-GB"/>
              </w:rPr>
            </w:pPr>
          </w:p>
          <w:p w14:paraId="202B11C3" w14:textId="77777777" w:rsidR="004562AF" w:rsidRDefault="004562AF">
            <w:pPr>
              <w:jc w:val="both"/>
              <w:rPr>
                <w:rFonts w:ascii="Arial" w:hAnsi="Arial" w:cs="Arial"/>
                <w:sz w:val="20"/>
                <w:szCs w:val="20"/>
                <w:u w:val="single"/>
                <w:lang w:val="en-GB"/>
              </w:rPr>
            </w:pPr>
            <w:r>
              <w:rPr>
                <w:rFonts w:ascii="Arial" w:hAnsi="Arial" w:cs="Arial"/>
                <w:sz w:val="20"/>
                <w:szCs w:val="20"/>
                <w:u w:val="single"/>
                <w:lang w:val="en-GB"/>
              </w:rPr>
              <w:t>Statistical Methods</w:t>
            </w:r>
          </w:p>
          <w:p w14:paraId="2F5516C5" w14:textId="77777777" w:rsidR="004562AF" w:rsidRDefault="004562AF">
            <w:pPr>
              <w:autoSpaceDE w:val="0"/>
              <w:autoSpaceDN w:val="0"/>
              <w:adjustRightInd w:val="0"/>
              <w:ind w:left="-720"/>
              <w:jc w:val="both"/>
              <w:outlineLvl w:val="0"/>
              <w:rPr>
                <w:rFonts w:ascii="Arial" w:hAnsi="Arial" w:cs="Arial"/>
                <w:bCs/>
                <w:sz w:val="20"/>
                <w:szCs w:val="20"/>
                <w:u w:val="single"/>
                <w:lang w:val="en-GB"/>
              </w:rPr>
            </w:pPr>
          </w:p>
          <w:p w14:paraId="6E574E7E" w14:textId="77777777" w:rsidR="004562AF" w:rsidRDefault="004562AF">
            <w:pPr>
              <w:jc w:val="both"/>
              <w:rPr>
                <w:rFonts w:ascii="Arial" w:hAnsi="Arial" w:cs="Arial"/>
                <w:sz w:val="20"/>
                <w:szCs w:val="20"/>
                <w:lang w:val="en-GB"/>
              </w:rPr>
            </w:pPr>
            <w:r>
              <w:rPr>
                <w:rFonts w:ascii="Arial" w:hAnsi="Arial" w:cs="Arial"/>
                <w:sz w:val="20"/>
                <w:szCs w:val="20"/>
                <w:lang w:val="en-GB"/>
              </w:rPr>
              <w:t xml:space="preserve">All planned primary analyses and key secondary analyses should be discussed in this section.  If other secondary and tertiary analyses are planned, include a statement describing these additional analyses.  </w:t>
            </w:r>
          </w:p>
          <w:p w14:paraId="266B2A31" w14:textId="77777777" w:rsidR="004562AF" w:rsidRDefault="004562AF">
            <w:pPr>
              <w:jc w:val="both"/>
              <w:rPr>
                <w:rFonts w:ascii="Arial" w:hAnsi="Arial" w:cs="Arial"/>
                <w:sz w:val="20"/>
                <w:szCs w:val="20"/>
                <w:lang w:val="en-GB"/>
              </w:rPr>
            </w:pPr>
          </w:p>
          <w:p w14:paraId="783E5B5C" w14:textId="77777777" w:rsidR="004562AF" w:rsidRDefault="004562AF">
            <w:pPr>
              <w:jc w:val="both"/>
              <w:rPr>
                <w:rFonts w:ascii="Arial" w:hAnsi="Arial" w:cs="Arial"/>
                <w:sz w:val="20"/>
                <w:szCs w:val="20"/>
                <w:lang w:val="en-GB"/>
              </w:rPr>
            </w:pPr>
            <w:r>
              <w:rPr>
                <w:rFonts w:ascii="Arial" w:hAnsi="Arial" w:cs="Arial"/>
                <w:sz w:val="20"/>
                <w:szCs w:val="20"/>
                <w:lang w:val="en-GB"/>
              </w:rPr>
              <w:t>Describe the statistical methods that will be used for the primary hypotheses or estimation. State the statistical tests which will be used (e.g., ANOVA, Kaplan-Meier) along with other important considerations (e.g., factors in ANOVA, pre-specification of covariates, strata for Mantel-Haenszel, use of historical controls).</w:t>
            </w:r>
          </w:p>
          <w:p w14:paraId="0B43D628" w14:textId="77777777" w:rsidR="004562AF" w:rsidRDefault="004562AF">
            <w:pPr>
              <w:jc w:val="both"/>
              <w:rPr>
                <w:rFonts w:ascii="Arial" w:hAnsi="Arial" w:cs="Arial"/>
                <w:sz w:val="20"/>
                <w:szCs w:val="20"/>
                <w:lang w:val="en-GB"/>
              </w:rPr>
            </w:pPr>
          </w:p>
        </w:tc>
      </w:tr>
      <w:tr w:rsidR="004562AF" w14:paraId="7ECBDC7A" w14:textId="77777777" w:rsidTr="004562AF">
        <w:trPr>
          <w:trHeight w:val="1313"/>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D59DBD9" w14:textId="77777777" w:rsidR="004562AF" w:rsidRDefault="004562AF">
            <w:pPr>
              <w:rPr>
                <w:rFonts w:ascii="Arial" w:hAnsi="Arial"/>
                <w:b/>
                <w:bCs/>
                <w:sz w:val="20"/>
                <w:szCs w:val="20"/>
                <w:lang w:val="en-GB" w:bidi="th-TH"/>
              </w:rPr>
            </w:pPr>
            <w:r>
              <w:rPr>
                <w:rFonts w:ascii="Arial" w:hAnsi="Arial"/>
                <w:b/>
                <w:bCs/>
                <w:sz w:val="20"/>
                <w:szCs w:val="20"/>
                <w:lang w:val="en-GB" w:bidi="th-TH"/>
              </w:rPr>
              <w:lastRenderedPageBreak/>
              <w:t xml:space="preserve">2.8 Specific Drug Supply Requirements </w:t>
            </w:r>
          </w:p>
          <w:p w14:paraId="0B53F3D2" w14:textId="77777777" w:rsidR="004562AF" w:rsidRDefault="004562AF">
            <w:pPr>
              <w:rPr>
                <w:rFonts w:ascii="Arial" w:hAnsi="Arial"/>
                <w:sz w:val="20"/>
                <w:szCs w:val="20"/>
                <w:lang w:val="en-GB" w:bidi="th-TH"/>
              </w:rPr>
            </w:pPr>
          </w:p>
          <w:p w14:paraId="2EBD668E" w14:textId="77777777" w:rsidR="004562AF" w:rsidRDefault="004562AF">
            <w:pPr>
              <w:rPr>
                <w:rFonts w:ascii="Arial" w:hAnsi="Arial"/>
                <w:sz w:val="20"/>
                <w:szCs w:val="20"/>
                <w:lang w:val="en-GB" w:bidi="th-TH"/>
              </w:rPr>
            </w:pPr>
          </w:p>
          <w:p w14:paraId="33140FF5" w14:textId="77777777" w:rsidR="004562AF" w:rsidRDefault="004562AF">
            <w:pPr>
              <w:rPr>
                <w:rFonts w:ascii="Arial" w:hAnsi="Arial"/>
                <w:sz w:val="20"/>
                <w:szCs w:val="20"/>
                <w:lang w:val="en-GB" w:bidi="th-TH"/>
              </w:rPr>
            </w:pPr>
          </w:p>
          <w:p w14:paraId="23B4F097" w14:textId="77777777" w:rsidR="004562AF" w:rsidRDefault="004562AF">
            <w:pPr>
              <w:rPr>
                <w:rFonts w:ascii="Arial" w:hAnsi="Arial"/>
                <w:sz w:val="20"/>
                <w:szCs w:val="20"/>
                <w:lang w:val="en-GB" w:bidi="th-TH"/>
              </w:rPr>
            </w:pPr>
          </w:p>
          <w:p w14:paraId="6F7E8860" w14:textId="77777777" w:rsidR="004562AF" w:rsidRDefault="004562AF">
            <w:pPr>
              <w:rPr>
                <w:rFonts w:ascii="Arial" w:hAnsi="Arial"/>
                <w:b/>
                <w:bCs/>
                <w:sz w:val="20"/>
                <w:szCs w:val="20"/>
                <w:lang w:val="en-GB" w:bidi="th-TH"/>
              </w:rPr>
            </w:pPr>
          </w:p>
          <w:p w14:paraId="6442BB91" w14:textId="77777777" w:rsidR="004562AF" w:rsidRDefault="004562AF">
            <w:pPr>
              <w:rPr>
                <w:rFonts w:ascii="Arial" w:hAnsi="Arial"/>
                <w:sz w:val="20"/>
                <w:szCs w:val="20"/>
                <w:lang w:val="en-GB" w:bidi="th-TH"/>
              </w:rPr>
            </w:pPr>
          </w:p>
          <w:p w14:paraId="6F228AB5" w14:textId="77777777" w:rsidR="004562AF" w:rsidRDefault="004562AF">
            <w:pPr>
              <w:rPr>
                <w:rFonts w:ascii="Arial" w:hAnsi="Arial"/>
                <w:sz w:val="20"/>
                <w:szCs w:val="20"/>
                <w:lang w:val="en-GB" w:bidi="th-TH"/>
              </w:rPr>
            </w:pPr>
          </w:p>
          <w:p w14:paraId="1B302436" w14:textId="77777777" w:rsidR="004562AF" w:rsidRDefault="004562AF">
            <w:pPr>
              <w:rPr>
                <w:rFonts w:ascii="Arial" w:hAnsi="Arial"/>
                <w:b/>
                <w:bCs/>
                <w:sz w:val="20"/>
                <w:szCs w:val="20"/>
                <w:lang w:val="en-GB" w:bidi="th-TH"/>
              </w:rPr>
            </w:pPr>
          </w:p>
          <w:p w14:paraId="20E9F92C" w14:textId="77777777" w:rsidR="004562AF" w:rsidRDefault="004562AF">
            <w:pPr>
              <w:rPr>
                <w:rFonts w:ascii="Arial" w:hAnsi="Arial"/>
                <w:sz w:val="20"/>
                <w:szCs w:val="20"/>
                <w:lang w:val="en-GB" w:bidi="th-TH"/>
              </w:rPr>
            </w:pPr>
          </w:p>
          <w:p w14:paraId="4B08C063" w14:textId="77777777" w:rsidR="004562AF" w:rsidRDefault="004562AF">
            <w:pPr>
              <w:rPr>
                <w:rFonts w:ascii="Arial" w:hAnsi="Arial"/>
                <w:sz w:val="20"/>
                <w:szCs w:val="20"/>
                <w:lang w:val="en-GB" w:bidi="th-TH"/>
              </w:rPr>
            </w:pP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29C960AC" w14:textId="77777777" w:rsidR="004562AF" w:rsidRDefault="004562AF">
            <w:pPr>
              <w:rPr>
                <w:rFonts w:ascii="Arial" w:hAnsi="Arial" w:cs="Arial"/>
                <w:sz w:val="20"/>
                <w:szCs w:val="20"/>
                <w:lang w:val="en-GB"/>
              </w:rPr>
            </w:pPr>
          </w:p>
          <w:p w14:paraId="2D8E5DA2" w14:textId="77777777" w:rsidR="004562AF" w:rsidRDefault="004562AF">
            <w:pPr>
              <w:rPr>
                <w:rFonts w:ascii="Arial" w:hAnsi="Arial" w:cs="Arial"/>
                <w:sz w:val="20"/>
                <w:szCs w:val="20"/>
                <w:lang w:val="en-GB"/>
              </w:rPr>
            </w:pPr>
            <w:r>
              <w:rPr>
                <w:rFonts w:ascii="Arial" w:hAnsi="Arial" w:cs="Arial"/>
                <w:sz w:val="20"/>
                <w:szCs w:val="20"/>
                <w:lang w:val="en-GB"/>
              </w:rPr>
              <w:t>The following should be indicated in the study protocol or provided by the investigator:</w:t>
            </w:r>
          </w:p>
          <w:p w14:paraId="49AADDB4" w14:textId="77777777" w:rsidR="004562AF" w:rsidRDefault="004562AF">
            <w:pPr>
              <w:rPr>
                <w:rFonts w:ascii="Arial" w:hAnsi="Arial" w:cs="Arial"/>
                <w:sz w:val="18"/>
                <w:szCs w:val="18"/>
                <w:lang w:val="en-GB"/>
              </w:rPr>
            </w:pPr>
          </w:p>
          <w:p w14:paraId="3B0811AA" w14:textId="77777777" w:rsidR="004562AF" w:rsidRDefault="004562AF">
            <w:pPr>
              <w:rPr>
                <w:rFonts w:ascii="Arial" w:hAnsi="Arial" w:cs="Arial"/>
                <w:sz w:val="20"/>
                <w:szCs w:val="20"/>
                <w:lang w:val="en-GB"/>
              </w:rPr>
            </w:pPr>
            <w:r>
              <w:rPr>
                <w:rFonts w:ascii="Arial" w:hAnsi="Arial" w:cs="Arial"/>
                <w:sz w:val="20"/>
                <w:szCs w:val="20"/>
                <w:lang w:val="en-GB"/>
              </w:rPr>
              <w:t xml:space="preserve">Indicate whether your institution's pharmacy will require bulk supplies from Amicus (one large container with tablets, capsules, etc.). If bulk supplies are provided, indicate if your institution's pharmacy will be responsible for filling individual patient containers, </w:t>
            </w:r>
            <w:proofErr w:type="spellStart"/>
            <w:r>
              <w:rPr>
                <w:rFonts w:ascii="Arial" w:hAnsi="Arial" w:cs="Arial"/>
                <w:sz w:val="20"/>
                <w:szCs w:val="20"/>
                <w:lang w:val="en-GB"/>
              </w:rPr>
              <w:t>labeling</w:t>
            </w:r>
            <w:proofErr w:type="spellEnd"/>
            <w:r>
              <w:rPr>
                <w:rFonts w:ascii="Arial" w:hAnsi="Arial" w:cs="Arial"/>
                <w:sz w:val="20"/>
                <w:szCs w:val="20"/>
                <w:lang w:val="en-GB"/>
              </w:rPr>
              <w:t xml:space="preserve"> the containers and performing the blinding of the supplies. A description as to how the clinical supplies are to be packaged and </w:t>
            </w:r>
            <w:proofErr w:type="spellStart"/>
            <w:r>
              <w:rPr>
                <w:rFonts w:ascii="Arial" w:hAnsi="Arial" w:cs="Arial"/>
                <w:sz w:val="20"/>
                <w:szCs w:val="20"/>
                <w:lang w:val="en-GB"/>
              </w:rPr>
              <w:t>labeled</w:t>
            </w:r>
            <w:proofErr w:type="spellEnd"/>
            <w:r>
              <w:rPr>
                <w:rFonts w:ascii="Arial" w:hAnsi="Arial" w:cs="Arial"/>
                <w:sz w:val="20"/>
                <w:szCs w:val="20"/>
                <w:lang w:val="en-GB"/>
              </w:rPr>
              <w:t xml:space="preserve"> for each patient should be added to the protocol.</w:t>
            </w:r>
          </w:p>
          <w:p w14:paraId="3F9A8757" w14:textId="77777777" w:rsidR="004562AF" w:rsidRDefault="004562AF">
            <w:pPr>
              <w:rPr>
                <w:rFonts w:ascii="Arial" w:hAnsi="Arial" w:cs="Arial"/>
                <w:sz w:val="20"/>
                <w:szCs w:val="20"/>
                <w:lang w:val="en-GB"/>
              </w:rPr>
            </w:pPr>
          </w:p>
          <w:p w14:paraId="2646F39E" w14:textId="77777777" w:rsidR="004562AF" w:rsidRDefault="004562AF">
            <w:pPr>
              <w:rPr>
                <w:rFonts w:ascii="Arial" w:hAnsi="Arial" w:cs="Arial"/>
                <w:sz w:val="20"/>
                <w:szCs w:val="20"/>
                <w:lang w:val="en-GB"/>
              </w:rPr>
            </w:pPr>
            <w:r>
              <w:rPr>
                <w:rFonts w:ascii="Arial" w:hAnsi="Arial" w:cs="Arial"/>
                <w:sz w:val="20"/>
                <w:szCs w:val="20"/>
                <w:lang w:val="en-GB"/>
              </w:rPr>
              <w:t xml:space="preserve">If Amicus is packing and </w:t>
            </w:r>
            <w:proofErr w:type="spellStart"/>
            <w:r>
              <w:rPr>
                <w:rFonts w:ascii="Arial" w:hAnsi="Arial" w:cs="Arial"/>
                <w:sz w:val="20"/>
                <w:szCs w:val="20"/>
                <w:lang w:val="en-GB"/>
              </w:rPr>
              <w:t>labeling</w:t>
            </w:r>
            <w:proofErr w:type="spellEnd"/>
            <w:r>
              <w:rPr>
                <w:rFonts w:ascii="Arial" w:hAnsi="Arial" w:cs="Arial"/>
                <w:sz w:val="20"/>
                <w:szCs w:val="20"/>
                <w:lang w:val="en-GB"/>
              </w:rPr>
              <w:t xml:space="preserve"> the containers, provide a translation of the label text and patient instructions in your native language.   </w:t>
            </w:r>
          </w:p>
          <w:p w14:paraId="0AFCB42A" w14:textId="77777777" w:rsidR="004562AF" w:rsidRDefault="004562AF">
            <w:pPr>
              <w:rPr>
                <w:rFonts w:ascii="Arial" w:hAnsi="Arial" w:cs="Arial"/>
                <w:sz w:val="20"/>
                <w:szCs w:val="20"/>
                <w:lang w:val="en-GB"/>
              </w:rPr>
            </w:pPr>
          </w:p>
          <w:p w14:paraId="1B9878D7" w14:textId="77777777" w:rsidR="004562AF" w:rsidRDefault="004562AF">
            <w:pPr>
              <w:rPr>
                <w:rFonts w:ascii="Arial" w:hAnsi="Arial" w:cs="Arial"/>
                <w:sz w:val="20"/>
                <w:szCs w:val="20"/>
                <w:lang w:val="en-GB"/>
              </w:rPr>
            </w:pPr>
            <w:r>
              <w:rPr>
                <w:rFonts w:ascii="Arial" w:hAnsi="Arial" w:cs="Arial"/>
                <w:sz w:val="20"/>
                <w:szCs w:val="20"/>
                <w:lang w:val="en-GB"/>
              </w:rPr>
              <w:t>If a study is to be conducted in a country within the European Union and follows the EU Clinical Trial Directive, the EUDRACT number must be obtained by the investigator and provided.</w:t>
            </w:r>
          </w:p>
          <w:p w14:paraId="436091D1" w14:textId="77777777" w:rsidR="004562AF" w:rsidRDefault="004562AF">
            <w:pPr>
              <w:rPr>
                <w:rFonts w:ascii="Arial" w:hAnsi="Arial" w:cs="Arial"/>
                <w:sz w:val="20"/>
                <w:szCs w:val="20"/>
                <w:lang w:val="en-GB"/>
              </w:rPr>
            </w:pPr>
          </w:p>
          <w:p w14:paraId="6AC6E43A" w14:textId="77777777" w:rsidR="004562AF" w:rsidRDefault="004562AF">
            <w:pPr>
              <w:rPr>
                <w:rFonts w:ascii="Arial" w:hAnsi="Arial" w:cs="Arial"/>
                <w:sz w:val="20"/>
                <w:szCs w:val="20"/>
                <w:lang w:val="en-GB"/>
              </w:rPr>
            </w:pPr>
            <w:r>
              <w:rPr>
                <w:rFonts w:ascii="Arial" w:hAnsi="Arial" w:cs="Arial"/>
                <w:sz w:val="20"/>
                <w:szCs w:val="20"/>
                <w:lang w:val="en-GB"/>
              </w:rPr>
              <w:t xml:space="preserve">Note: At conclusion of the study or upon drug expiration, Amicus will be responsible for issuing a Drug Disposition Letter to the investigator for US based studies.  </w:t>
            </w:r>
          </w:p>
          <w:p w14:paraId="6B2E7516" w14:textId="77777777" w:rsidR="004562AF" w:rsidRDefault="004562AF">
            <w:pPr>
              <w:rPr>
                <w:rFonts w:ascii="Arial" w:hAnsi="Arial" w:cs="Arial"/>
                <w:sz w:val="20"/>
                <w:szCs w:val="20"/>
                <w:lang w:val="en-GB"/>
              </w:rPr>
            </w:pPr>
          </w:p>
          <w:p w14:paraId="704EBC1C" w14:textId="77777777" w:rsidR="004562AF" w:rsidRDefault="004562AF">
            <w:pPr>
              <w:rPr>
                <w:rFonts w:ascii="Arial" w:hAnsi="Arial" w:cs="Arial"/>
                <w:sz w:val="20"/>
                <w:szCs w:val="20"/>
                <w:lang w:val="en-GB"/>
              </w:rPr>
            </w:pPr>
            <w:r>
              <w:rPr>
                <w:rFonts w:ascii="Arial" w:hAnsi="Arial" w:cs="Arial"/>
                <w:sz w:val="20"/>
                <w:szCs w:val="20"/>
                <w:lang w:val="en-GB"/>
              </w:rPr>
              <w:t xml:space="preserve">For US and non-US studies, the investigator will be responsible for the destruction of the supplies at the study </w:t>
            </w:r>
            <w:proofErr w:type="spellStart"/>
            <w:r>
              <w:rPr>
                <w:rFonts w:ascii="Arial" w:hAnsi="Arial" w:cs="Arial"/>
                <w:sz w:val="20"/>
                <w:szCs w:val="20"/>
                <w:lang w:val="en-GB"/>
              </w:rPr>
              <w:t>center</w:t>
            </w:r>
            <w:proofErr w:type="spellEnd"/>
            <w:r>
              <w:rPr>
                <w:rFonts w:ascii="Arial" w:hAnsi="Arial" w:cs="Arial"/>
                <w:sz w:val="20"/>
                <w:szCs w:val="20"/>
                <w:lang w:val="en-GB"/>
              </w:rPr>
              <w:t xml:space="preserve"> pursuant to the ICH/GCP Guidelines, local regulations and the investigator’s institutional policies. </w:t>
            </w:r>
          </w:p>
          <w:p w14:paraId="17936666" w14:textId="77777777" w:rsidR="004562AF" w:rsidRDefault="004562AF">
            <w:pPr>
              <w:rPr>
                <w:rFonts w:ascii="Arial" w:hAnsi="Arial" w:cs="Arial"/>
                <w:sz w:val="20"/>
                <w:szCs w:val="20"/>
                <w:lang w:val="en-GB"/>
              </w:rPr>
            </w:pPr>
          </w:p>
          <w:p w14:paraId="0CCC2402" w14:textId="77777777" w:rsidR="004562AF" w:rsidRDefault="004562AF">
            <w:pPr>
              <w:rPr>
                <w:rFonts w:ascii="Arial" w:hAnsi="Arial" w:cs="Arial"/>
                <w:sz w:val="20"/>
                <w:szCs w:val="20"/>
                <w:lang w:val="en-GB"/>
              </w:rPr>
            </w:pPr>
            <w:r>
              <w:rPr>
                <w:rFonts w:ascii="Arial" w:hAnsi="Arial" w:cs="Arial"/>
                <w:sz w:val="20"/>
                <w:szCs w:val="20"/>
                <w:lang w:val="en-GB"/>
              </w:rPr>
              <w:t>Clinical supplies must be received by a designated person at the study site, handled and stored safely and properly, and kept in a secured location to which only the investigator and designated assistants have access. Clinical supplies are dispensed in accordance with the protocol. The investigator is responsible for keeping accurate records of the clinical supplies, the amount dispensed to and returned by the patients, and the disposition at the end of the study.</w:t>
            </w:r>
          </w:p>
          <w:p w14:paraId="0E8E291C" w14:textId="77777777" w:rsidR="004562AF" w:rsidRDefault="004562AF">
            <w:pPr>
              <w:jc w:val="both"/>
              <w:rPr>
                <w:rFonts w:ascii="Arial" w:hAnsi="Arial" w:cs="Arial"/>
                <w:sz w:val="20"/>
                <w:szCs w:val="20"/>
                <w:lang w:val="en-GB"/>
              </w:rPr>
            </w:pPr>
          </w:p>
        </w:tc>
      </w:tr>
      <w:tr w:rsidR="004562AF" w14:paraId="5C64A217" w14:textId="77777777" w:rsidTr="004562AF">
        <w:trPr>
          <w:trHeight w:val="1358"/>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DD63532" w14:textId="77777777" w:rsidR="004562AF" w:rsidRDefault="004562AF">
            <w:pPr>
              <w:rPr>
                <w:rFonts w:ascii="Arial" w:hAnsi="Arial"/>
                <w:b/>
                <w:bCs/>
                <w:sz w:val="20"/>
                <w:szCs w:val="20"/>
                <w:lang w:val="en-GB" w:bidi="th-TH"/>
              </w:rPr>
            </w:pPr>
            <w:r>
              <w:rPr>
                <w:rFonts w:ascii="Arial" w:hAnsi="Arial"/>
                <w:b/>
                <w:bCs/>
                <w:sz w:val="20"/>
                <w:szCs w:val="20"/>
                <w:lang w:val="en-GB" w:bidi="th-TH"/>
              </w:rPr>
              <w:lastRenderedPageBreak/>
              <w:t>2.9 Adverse Event / Experience Reporting</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4DC3A930" w14:textId="77777777" w:rsidR="004562AF" w:rsidRDefault="004562AF">
            <w:pPr>
              <w:rPr>
                <w:rFonts w:ascii="Arial" w:hAnsi="Arial" w:cs="Arial"/>
                <w:sz w:val="20"/>
                <w:szCs w:val="20"/>
                <w:lang w:val="en-GB"/>
              </w:rPr>
            </w:pPr>
            <w:r>
              <w:rPr>
                <w:rFonts w:ascii="Arial" w:hAnsi="Arial" w:cs="Arial"/>
                <w:sz w:val="20"/>
                <w:szCs w:val="20"/>
                <w:lang w:val="en-GB"/>
              </w:rPr>
              <w:t>Investigator (Sponsor) is responsible for all safety reporting to their supervisory Health Authorities and Ethics Committees/Institutional Review Boards as required by local requirements.</w:t>
            </w:r>
          </w:p>
          <w:p w14:paraId="663E712C" w14:textId="77777777" w:rsidR="004562AF" w:rsidRDefault="004562AF">
            <w:pPr>
              <w:rPr>
                <w:rFonts w:ascii="Arial" w:hAnsi="Arial" w:cs="Arial"/>
                <w:sz w:val="20"/>
                <w:szCs w:val="20"/>
                <w:lang w:val="en-GB"/>
              </w:rPr>
            </w:pPr>
          </w:p>
          <w:p w14:paraId="0488A3EB" w14:textId="77777777" w:rsidR="004562AF" w:rsidRDefault="004562AF">
            <w:pPr>
              <w:rPr>
                <w:rFonts w:ascii="Arial" w:hAnsi="Arial" w:cs="Arial"/>
                <w:sz w:val="20"/>
                <w:szCs w:val="20"/>
                <w:lang w:val="en-GB"/>
              </w:rPr>
            </w:pPr>
            <w:r>
              <w:rPr>
                <w:rFonts w:ascii="Arial" w:hAnsi="Arial" w:cs="Arial"/>
                <w:sz w:val="20"/>
                <w:szCs w:val="20"/>
                <w:lang w:val="en-GB"/>
              </w:rPr>
              <w:t xml:space="preserve">The study agreement outlines the requirement for safety reporting to Amicus. For clinical protocols, if the Amicus Adverse Event Report (AER) form is not used (in general, this would apply to non-US studies whose local requirements may prohibit the use of the agreement), specific adverse event/experience reporting requirements must be identified (form to be used, where to report and when). </w:t>
            </w:r>
          </w:p>
          <w:p w14:paraId="09051650" w14:textId="77777777" w:rsidR="004562AF" w:rsidRDefault="004562AF">
            <w:pPr>
              <w:rPr>
                <w:rFonts w:ascii="Arial" w:hAnsi="Arial" w:cs="Arial"/>
                <w:sz w:val="20"/>
                <w:szCs w:val="20"/>
                <w:lang w:val="en-GB"/>
              </w:rPr>
            </w:pPr>
          </w:p>
          <w:p w14:paraId="2335A76C" w14:textId="77777777" w:rsidR="004562AF" w:rsidRDefault="004562AF">
            <w:pPr>
              <w:rPr>
                <w:rFonts w:ascii="Arial" w:hAnsi="Arial" w:cs="Arial"/>
                <w:sz w:val="20"/>
                <w:szCs w:val="20"/>
                <w:lang w:val="en-GB"/>
              </w:rPr>
            </w:pPr>
            <w:r>
              <w:rPr>
                <w:rFonts w:ascii="Arial" w:hAnsi="Arial" w:cs="Arial"/>
                <w:sz w:val="20"/>
                <w:szCs w:val="20"/>
                <w:lang w:val="en-GB"/>
              </w:rPr>
              <w:t>Depending on the study design, SAEs and other events may have to be reported to Amicus. This should be described in the protocol and/or agreement. For prospective studies involving an Amicus product, all SAEs should be reported to Amicus at a minimum. On review of the protocol, Amicus may wish for you to report additional events (e.g. non-serious AEs of special interest, pregnancy exposure for Amicus products). For retrospective studies, mandatory reporting of SAEs to Amicus is not required, however, Amicus will confirm on review of the protocol what is required to be reported to Amicus.</w:t>
            </w:r>
          </w:p>
        </w:tc>
      </w:tr>
      <w:tr w:rsidR="004562AF" w14:paraId="08F16750" w14:textId="77777777" w:rsidTr="004562AF">
        <w:trPr>
          <w:trHeight w:val="1178"/>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BAB2D9D" w14:textId="77777777" w:rsidR="004562AF" w:rsidRDefault="004562AF">
            <w:pPr>
              <w:rPr>
                <w:rFonts w:ascii="Arial" w:hAnsi="Arial"/>
                <w:b/>
                <w:bCs/>
                <w:sz w:val="20"/>
                <w:szCs w:val="20"/>
                <w:lang w:val="en-GB" w:bidi="th-TH"/>
              </w:rPr>
            </w:pPr>
            <w:r>
              <w:rPr>
                <w:rFonts w:ascii="Arial" w:hAnsi="Arial"/>
                <w:b/>
                <w:bCs/>
                <w:sz w:val="20"/>
                <w:szCs w:val="20"/>
                <w:lang w:val="en-GB" w:bidi="th-TH"/>
              </w:rPr>
              <w:t xml:space="preserve">2.10 Itemized Study Budget </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1B109" w14:textId="77777777" w:rsidR="004562AF" w:rsidRDefault="004562AF">
            <w:pPr>
              <w:jc w:val="both"/>
              <w:rPr>
                <w:rFonts w:ascii="Arial" w:hAnsi="Arial" w:cs="Arial"/>
                <w:sz w:val="20"/>
                <w:szCs w:val="20"/>
                <w:lang w:val="en-GB"/>
              </w:rPr>
            </w:pPr>
            <w:r>
              <w:rPr>
                <w:rFonts w:ascii="Arial" w:hAnsi="Arial" w:cs="Arial"/>
                <w:sz w:val="20"/>
                <w:szCs w:val="20"/>
                <w:lang w:val="en-GB"/>
              </w:rPr>
              <w:t xml:space="preserve">A detailed, itemized, study budget detailing the costs associated with the study should be provided with the final protocol to be included in the study agreement as an Exhibit.  Please use provided Amicus Budget template. </w:t>
            </w:r>
          </w:p>
        </w:tc>
      </w:tr>
      <w:tr w:rsidR="004562AF" w14:paraId="3792B26C" w14:textId="77777777" w:rsidTr="004562AF">
        <w:trPr>
          <w:trHeight w:val="530"/>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0150EA7" w14:textId="77777777" w:rsidR="004562AF" w:rsidRDefault="004562AF">
            <w:pPr>
              <w:rPr>
                <w:rFonts w:ascii="Arial" w:hAnsi="Arial"/>
                <w:b/>
                <w:bCs/>
                <w:sz w:val="20"/>
                <w:szCs w:val="20"/>
                <w:lang w:val="en-GB" w:bidi="th-TH"/>
              </w:rPr>
            </w:pPr>
            <w:r>
              <w:rPr>
                <w:rFonts w:ascii="Arial" w:hAnsi="Arial"/>
                <w:b/>
                <w:bCs/>
                <w:sz w:val="20"/>
                <w:szCs w:val="20"/>
                <w:lang w:val="en-GB" w:bidi="th-TH"/>
              </w:rPr>
              <w:t>2.11 References</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32DFE50D" w14:textId="77777777" w:rsidR="004562AF" w:rsidRDefault="004562AF">
            <w:pPr>
              <w:jc w:val="both"/>
              <w:rPr>
                <w:rFonts w:ascii="Arial" w:hAnsi="Arial" w:cs="Arial"/>
                <w:sz w:val="20"/>
                <w:szCs w:val="20"/>
                <w:lang w:val="en-GB"/>
              </w:rPr>
            </w:pPr>
            <w:r>
              <w:rPr>
                <w:rFonts w:ascii="Arial" w:hAnsi="Arial" w:cs="Arial"/>
                <w:sz w:val="20"/>
                <w:szCs w:val="20"/>
                <w:lang w:val="en-GB"/>
              </w:rPr>
              <w:t>All literature references cited in the protocol should be listed accordingly in the reference section.</w:t>
            </w:r>
          </w:p>
          <w:p w14:paraId="5262E908" w14:textId="77777777" w:rsidR="004562AF" w:rsidRDefault="004562AF">
            <w:pPr>
              <w:jc w:val="both"/>
              <w:rPr>
                <w:rFonts w:ascii="Arial" w:hAnsi="Arial" w:cs="Arial"/>
                <w:sz w:val="20"/>
                <w:szCs w:val="20"/>
                <w:lang w:val="en-GB"/>
              </w:rPr>
            </w:pPr>
          </w:p>
        </w:tc>
      </w:tr>
      <w:tr w:rsidR="004562AF" w14:paraId="54D16063" w14:textId="77777777" w:rsidTr="004562AF">
        <w:trPr>
          <w:trHeight w:val="737"/>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1D39CE6" w14:textId="77777777" w:rsidR="004562AF" w:rsidRDefault="004562AF">
            <w:pPr>
              <w:rPr>
                <w:rFonts w:ascii="Arial" w:hAnsi="Arial"/>
                <w:b/>
                <w:bCs/>
                <w:sz w:val="20"/>
                <w:szCs w:val="20"/>
                <w:lang w:val="en-GB" w:bidi="th-TH"/>
              </w:rPr>
            </w:pPr>
            <w:r>
              <w:rPr>
                <w:rFonts w:ascii="Arial" w:hAnsi="Arial"/>
                <w:b/>
                <w:bCs/>
                <w:sz w:val="20"/>
                <w:szCs w:val="20"/>
                <w:lang w:val="en-GB" w:bidi="th-TH"/>
              </w:rPr>
              <w:t>2.12 Publication Plan</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7E36D7DA" w14:textId="77777777" w:rsidR="004562AF" w:rsidRDefault="004562AF">
            <w:pPr>
              <w:rPr>
                <w:rFonts w:ascii="Arial" w:hAnsi="Arial" w:cs="Arial"/>
                <w:sz w:val="20"/>
                <w:szCs w:val="20"/>
                <w:lang w:val="en-GB"/>
              </w:rPr>
            </w:pPr>
            <w:r>
              <w:rPr>
                <w:rFonts w:ascii="Arial" w:hAnsi="Arial" w:cs="Arial"/>
                <w:sz w:val="20"/>
                <w:szCs w:val="20"/>
                <w:lang w:val="en-GB"/>
              </w:rPr>
              <w:t xml:space="preserve">Details of the publication and the obligations to Amicus will be outlined in the study agreement.  </w:t>
            </w:r>
          </w:p>
          <w:p w14:paraId="1903BE29" w14:textId="77777777" w:rsidR="004562AF" w:rsidRDefault="004562AF">
            <w:pPr>
              <w:rPr>
                <w:rFonts w:ascii="Arial" w:hAnsi="Arial" w:cs="Arial"/>
                <w:sz w:val="20"/>
                <w:szCs w:val="20"/>
                <w:lang w:val="en-GB"/>
              </w:rPr>
            </w:pPr>
          </w:p>
          <w:p w14:paraId="3FA2D707" w14:textId="77777777" w:rsidR="004562AF" w:rsidRDefault="004562AF">
            <w:pPr>
              <w:rPr>
                <w:rFonts w:ascii="Arial" w:hAnsi="Arial" w:cs="Arial"/>
                <w:sz w:val="20"/>
                <w:szCs w:val="20"/>
                <w:lang w:val="en-GB"/>
              </w:rPr>
            </w:pPr>
            <w:r>
              <w:rPr>
                <w:rFonts w:ascii="Arial" w:hAnsi="Arial" w:cs="Arial"/>
                <w:sz w:val="20"/>
                <w:szCs w:val="20"/>
                <w:lang w:val="en-GB"/>
              </w:rPr>
              <w:t>The following should be considered for the publication plan:</w:t>
            </w:r>
          </w:p>
          <w:p w14:paraId="652000DB" w14:textId="77777777" w:rsidR="004562AF" w:rsidRDefault="004562AF">
            <w:pPr>
              <w:numPr>
                <w:ilvl w:val="0"/>
                <w:numId w:val="5"/>
              </w:numPr>
              <w:ind w:left="252" w:hanging="180"/>
              <w:rPr>
                <w:rFonts w:ascii="Arial" w:hAnsi="Arial" w:cs="Arial"/>
                <w:sz w:val="20"/>
                <w:szCs w:val="20"/>
                <w:lang w:val="en-GB"/>
              </w:rPr>
            </w:pPr>
            <w:r>
              <w:rPr>
                <w:rFonts w:ascii="Arial" w:hAnsi="Arial" w:cs="Arial"/>
                <w:sz w:val="20"/>
                <w:szCs w:val="20"/>
                <w:lang w:val="en-GB"/>
              </w:rPr>
              <w:t>What are your publication plans?  To which journals do you plan to submit your manuscript?</w:t>
            </w:r>
          </w:p>
          <w:p w14:paraId="17CDBF2E" w14:textId="77777777" w:rsidR="004562AF" w:rsidRDefault="004562AF">
            <w:pPr>
              <w:numPr>
                <w:ilvl w:val="0"/>
                <w:numId w:val="5"/>
              </w:numPr>
              <w:ind w:left="252" w:hanging="180"/>
              <w:rPr>
                <w:rFonts w:ascii="Arial" w:hAnsi="Arial" w:cs="Arial"/>
                <w:sz w:val="20"/>
                <w:szCs w:val="20"/>
                <w:lang w:val="en-GB"/>
              </w:rPr>
            </w:pPr>
            <w:r>
              <w:rPr>
                <w:rFonts w:ascii="Arial" w:hAnsi="Arial" w:cs="Arial"/>
                <w:sz w:val="20"/>
                <w:szCs w:val="20"/>
                <w:lang w:val="en-GB"/>
              </w:rPr>
              <w:t>Include projected target date for manuscript submission.</w:t>
            </w:r>
          </w:p>
          <w:p w14:paraId="4B2C1796" w14:textId="77777777" w:rsidR="004562AF" w:rsidRDefault="004562AF">
            <w:pPr>
              <w:numPr>
                <w:ilvl w:val="0"/>
                <w:numId w:val="5"/>
              </w:numPr>
              <w:tabs>
                <w:tab w:val="num" w:pos="252"/>
              </w:tabs>
              <w:ind w:left="252" w:hanging="180"/>
              <w:rPr>
                <w:rFonts w:ascii="Arial" w:hAnsi="Arial" w:cs="Arial"/>
                <w:sz w:val="20"/>
                <w:szCs w:val="20"/>
                <w:lang w:val="en-GB"/>
              </w:rPr>
            </w:pPr>
            <w:r>
              <w:rPr>
                <w:rFonts w:ascii="Arial" w:hAnsi="Arial" w:cs="Arial"/>
                <w:sz w:val="20"/>
                <w:szCs w:val="20"/>
                <w:lang w:val="en-GB"/>
              </w:rPr>
              <w:t xml:space="preserve">Do you anticipate abstracts?  </w:t>
            </w:r>
          </w:p>
          <w:p w14:paraId="7591A118" w14:textId="77777777" w:rsidR="004562AF" w:rsidRDefault="004562AF">
            <w:pPr>
              <w:numPr>
                <w:ilvl w:val="0"/>
                <w:numId w:val="5"/>
              </w:numPr>
              <w:tabs>
                <w:tab w:val="num" w:pos="252"/>
              </w:tabs>
              <w:ind w:left="252" w:hanging="180"/>
              <w:rPr>
                <w:rFonts w:ascii="Arial" w:hAnsi="Arial" w:cs="Arial"/>
                <w:sz w:val="20"/>
                <w:szCs w:val="20"/>
                <w:lang w:val="en-GB"/>
              </w:rPr>
            </w:pPr>
            <w:r>
              <w:rPr>
                <w:rFonts w:ascii="Arial" w:hAnsi="Arial" w:cs="Arial"/>
                <w:sz w:val="20"/>
                <w:szCs w:val="20"/>
                <w:lang w:val="en-GB"/>
              </w:rPr>
              <w:t>What scientific meetings would you consider presenting the study results?</w:t>
            </w:r>
          </w:p>
          <w:p w14:paraId="6EDDFA1F" w14:textId="77777777" w:rsidR="004562AF" w:rsidRDefault="004562AF">
            <w:pPr>
              <w:rPr>
                <w:rFonts w:ascii="Arial" w:hAnsi="Arial" w:cs="Arial"/>
                <w:sz w:val="20"/>
                <w:szCs w:val="20"/>
                <w:lang w:val="en-GB"/>
              </w:rPr>
            </w:pPr>
          </w:p>
        </w:tc>
      </w:tr>
      <w:tr w:rsidR="004562AF" w14:paraId="0296AA26" w14:textId="77777777" w:rsidTr="004562AF">
        <w:trPr>
          <w:trHeight w:val="530"/>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F6B89CE" w14:textId="77777777" w:rsidR="004562AF" w:rsidRDefault="004562AF">
            <w:pPr>
              <w:rPr>
                <w:rFonts w:ascii="Arial" w:hAnsi="Arial" w:cs="Arial"/>
                <w:b/>
                <w:lang w:val="en-GB"/>
              </w:rPr>
            </w:pPr>
            <w:r>
              <w:rPr>
                <w:rFonts w:ascii="Arial" w:hAnsi="Arial"/>
                <w:b/>
                <w:bCs/>
                <w:sz w:val="20"/>
                <w:szCs w:val="20"/>
                <w:lang w:val="en-GB" w:bidi="th-TH"/>
              </w:rPr>
              <w:t xml:space="preserve">2.13 </w:t>
            </w:r>
            <w:r>
              <w:rPr>
                <w:rFonts w:ascii="Arial" w:hAnsi="Arial" w:cs="Arial"/>
                <w:b/>
                <w:sz w:val="20"/>
                <w:szCs w:val="20"/>
                <w:lang w:val="en-GB"/>
              </w:rPr>
              <w:t>Curriculum Vitae</w:t>
            </w:r>
          </w:p>
          <w:p w14:paraId="5B92ADDA" w14:textId="77777777" w:rsidR="004562AF" w:rsidRDefault="004562AF">
            <w:pPr>
              <w:rPr>
                <w:rFonts w:ascii="Arial" w:hAnsi="Arial"/>
                <w:b/>
                <w:bCs/>
                <w:sz w:val="20"/>
                <w:szCs w:val="20"/>
                <w:lang w:val="en-GB" w:bidi="th-TH"/>
              </w:rPr>
            </w:pP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47484" w14:textId="77777777" w:rsidR="004562AF" w:rsidRDefault="004562AF">
            <w:pPr>
              <w:rPr>
                <w:rFonts w:ascii="Arial" w:hAnsi="Arial" w:cs="Arial"/>
                <w:sz w:val="20"/>
                <w:szCs w:val="20"/>
                <w:lang w:val="en-GB"/>
              </w:rPr>
            </w:pPr>
            <w:r>
              <w:rPr>
                <w:rFonts w:ascii="Arial" w:hAnsi="Arial" w:cs="Arial"/>
                <w:sz w:val="20"/>
                <w:szCs w:val="20"/>
                <w:lang w:val="en-GB"/>
              </w:rPr>
              <w:t>Investigator should provide a signed and dated curriculum vitae in English and a listing of references to Amicus.</w:t>
            </w:r>
          </w:p>
        </w:tc>
      </w:tr>
      <w:tr w:rsidR="004562AF" w14:paraId="2F687B9B" w14:textId="77777777" w:rsidTr="004562AF">
        <w:trPr>
          <w:trHeight w:val="1070"/>
        </w:trPr>
        <w:tc>
          <w:tcPr>
            <w:tcW w:w="216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90A1E23" w14:textId="77777777" w:rsidR="004562AF" w:rsidRDefault="004562AF">
            <w:pPr>
              <w:rPr>
                <w:rFonts w:ascii="Arial" w:hAnsi="Arial"/>
                <w:b/>
                <w:bCs/>
                <w:sz w:val="20"/>
                <w:szCs w:val="20"/>
                <w:lang w:val="en-GB" w:bidi="th-TH"/>
              </w:rPr>
            </w:pPr>
            <w:r>
              <w:rPr>
                <w:rFonts w:ascii="Arial" w:hAnsi="Arial"/>
                <w:b/>
                <w:bCs/>
                <w:sz w:val="20"/>
                <w:szCs w:val="20"/>
                <w:lang w:val="en-GB" w:bidi="th-TH"/>
              </w:rPr>
              <w:t xml:space="preserve">2.13 Protocol Submission for Investigator-Initiated Studies </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4433169C" w14:textId="77777777" w:rsidR="004562AF" w:rsidRDefault="004562AF">
            <w:pPr>
              <w:rPr>
                <w:rFonts w:ascii="Arial" w:hAnsi="Arial" w:cs="Arial"/>
                <w:sz w:val="20"/>
                <w:szCs w:val="20"/>
                <w:lang w:val="en-GB"/>
              </w:rPr>
            </w:pPr>
            <w:r>
              <w:rPr>
                <w:rFonts w:ascii="Arial" w:hAnsi="Arial" w:cs="Arial"/>
                <w:sz w:val="20"/>
                <w:szCs w:val="20"/>
                <w:lang w:val="en-GB"/>
              </w:rPr>
              <w:t>U.S. protocols should be submitted to Amicus Global Medical Affairs (GMA) via the GMA MSL or Amicus website.</w:t>
            </w:r>
          </w:p>
          <w:p w14:paraId="76F72CBE" w14:textId="77777777" w:rsidR="004562AF" w:rsidRDefault="004562AF">
            <w:pPr>
              <w:rPr>
                <w:rFonts w:ascii="Arial" w:hAnsi="Arial" w:cs="Arial"/>
                <w:sz w:val="20"/>
                <w:szCs w:val="20"/>
                <w:lang w:val="en-GB"/>
              </w:rPr>
            </w:pPr>
          </w:p>
          <w:p w14:paraId="037C7F92" w14:textId="77777777" w:rsidR="004562AF" w:rsidRDefault="004562AF">
            <w:pPr>
              <w:rPr>
                <w:rFonts w:ascii="Arial" w:hAnsi="Arial" w:cs="Arial"/>
                <w:sz w:val="20"/>
                <w:szCs w:val="20"/>
                <w:lang w:val="en-GB"/>
              </w:rPr>
            </w:pPr>
            <w:r>
              <w:rPr>
                <w:rFonts w:ascii="Arial" w:hAnsi="Arial" w:cs="Arial"/>
                <w:sz w:val="20"/>
                <w:szCs w:val="20"/>
                <w:lang w:val="en-GB"/>
              </w:rPr>
              <w:t xml:space="preserve">EU and </w:t>
            </w:r>
            <w:proofErr w:type="gramStart"/>
            <w:r>
              <w:rPr>
                <w:rFonts w:ascii="Arial" w:hAnsi="Arial" w:cs="Arial"/>
                <w:sz w:val="20"/>
                <w:szCs w:val="20"/>
                <w:lang w:val="en-GB"/>
              </w:rPr>
              <w:t>Non-U.S.</w:t>
            </w:r>
            <w:proofErr w:type="gramEnd"/>
            <w:r>
              <w:rPr>
                <w:rFonts w:ascii="Arial" w:hAnsi="Arial" w:cs="Arial"/>
                <w:sz w:val="20"/>
                <w:szCs w:val="20"/>
                <w:lang w:val="en-GB"/>
              </w:rPr>
              <w:t xml:space="preserve"> protocols should be submitted to the Amicus Country Representative by the investigators.  </w:t>
            </w:r>
          </w:p>
          <w:p w14:paraId="5A36B1F8" w14:textId="77777777" w:rsidR="004562AF" w:rsidRDefault="004562AF">
            <w:pPr>
              <w:rPr>
                <w:rFonts w:ascii="Arial" w:hAnsi="Arial" w:cs="Arial"/>
                <w:sz w:val="20"/>
                <w:szCs w:val="20"/>
                <w:lang w:val="en-GB"/>
              </w:rPr>
            </w:pPr>
          </w:p>
          <w:p w14:paraId="7F565E31" w14:textId="77777777" w:rsidR="004562AF" w:rsidRDefault="004562AF">
            <w:pPr>
              <w:rPr>
                <w:rFonts w:ascii="Arial" w:hAnsi="Arial" w:cs="Arial"/>
                <w:sz w:val="20"/>
                <w:szCs w:val="20"/>
                <w:lang w:val="en-GB"/>
              </w:rPr>
            </w:pPr>
            <w:r>
              <w:rPr>
                <w:rFonts w:ascii="Arial" w:hAnsi="Arial" w:cs="Arial"/>
                <w:sz w:val="20"/>
                <w:szCs w:val="20"/>
                <w:lang w:val="en-GB"/>
              </w:rPr>
              <w:t>Please discuss the application process with your Amicus Global Medical Affairs representative (Medical Director, Medical Science Liaison, or Clinical Science Liaison).  Investigators can also obtain all required documents from GMA representatives.</w:t>
            </w:r>
          </w:p>
        </w:tc>
      </w:tr>
    </w:tbl>
    <w:tbl>
      <w:tblPr>
        <w:tblpPr w:leftFromText="180" w:rightFromText="180" w:vertAnchor="text" w:horzAnchor="margin" w:tblpXSpec="center" w:tblpY="592"/>
        <w:tblOverlap w:val="never"/>
        <w:tblW w:w="10095" w:type="dxa"/>
        <w:shd w:val="clear" w:color="auto" w:fill="FFFFFF"/>
        <w:tblLayout w:type="fixed"/>
        <w:tblLook w:val="04A0" w:firstRow="1" w:lastRow="0" w:firstColumn="1" w:lastColumn="0" w:noHBand="0" w:noVBand="1"/>
      </w:tblPr>
      <w:tblGrid>
        <w:gridCol w:w="10095"/>
      </w:tblGrid>
      <w:tr w:rsidR="004562AF" w14:paraId="72DADC07" w14:textId="77777777" w:rsidTr="004562AF">
        <w:trPr>
          <w:trHeight w:val="1340"/>
        </w:trPr>
        <w:tc>
          <w:tcPr>
            <w:tcW w:w="10090" w:type="dxa"/>
            <w:tcBorders>
              <w:top w:val="single" w:sz="4" w:space="0" w:color="auto"/>
              <w:left w:val="single" w:sz="8" w:space="0" w:color="auto"/>
              <w:bottom w:val="single" w:sz="4" w:space="0" w:color="auto"/>
              <w:right w:val="single" w:sz="8" w:space="0" w:color="auto"/>
            </w:tcBorders>
            <w:shd w:val="clear" w:color="auto" w:fill="9CC2E5" w:themeFill="accent1" w:themeFillTint="99"/>
            <w:vAlign w:val="center"/>
            <w:hideMark/>
          </w:tcPr>
          <w:p w14:paraId="565AC23F" w14:textId="77777777" w:rsidR="004562AF" w:rsidRDefault="004562AF">
            <w:pPr>
              <w:rPr>
                <w:rFonts w:ascii="Arial" w:hAnsi="Arial"/>
                <w:b/>
                <w:bCs/>
                <w:color w:val="999999"/>
                <w:sz w:val="20"/>
                <w:szCs w:val="20"/>
                <w:lang w:val="en-GB" w:bidi="th-TH"/>
              </w:rPr>
            </w:pPr>
            <w:r>
              <w:rPr>
                <w:rFonts w:ascii="Arial" w:hAnsi="Arial"/>
                <w:b/>
                <w:bCs/>
                <w:sz w:val="22"/>
                <w:szCs w:val="22"/>
                <w:lang w:val="en-GB" w:bidi="th-TH"/>
              </w:rPr>
              <w:lastRenderedPageBreak/>
              <w:t xml:space="preserve">Please respond. </w:t>
            </w:r>
            <w:r>
              <w:rPr>
                <w:rFonts w:ascii="Arial" w:hAnsi="Arial"/>
                <w:bCs/>
                <w:sz w:val="22"/>
                <w:szCs w:val="22"/>
                <w:lang w:val="en-GB" w:bidi="th-TH"/>
              </w:rPr>
              <w:t>A) Are you requesting funding from any source other than Amicus?  B) Has any portion of the protocol been initiated?  Please do not begin the IIS until the protocol is fully approved and the research agreement has been executed. C) Have you ever been debarred, excluded, or otherwise restricted from research funding from any regulatory agency?</w:t>
            </w:r>
          </w:p>
        </w:tc>
      </w:tr>
      <w:tr w:rsidR="004562AF" w14:paraId="1C7FA5D1" w14:textId="77777777" w:rsidTr="004562AF">
        <w:trPr>
          <w:trHeight w:val="354"/>
        </w:trPr>
        <w:tc>
          <w:tcPr>
            <w:tcW w:w="10090" w:type="dxa"/>
            <w:tcBorders>
              <w:top w:val="single" w:sz="4" w:space="0" w:color="auto"/>
              <w:left w:val="single" w:sz="8" w:space="0" w:color="auto"/>
              <w:bottom w:val="single" w:sz="4" w:space="0" w:color="auto"/>
              <w:right w:val="single" w:sz="8" w:space="0" w:color="auto"/>
            </w:tcBorders>
            <w:shd w:val="clear" w:color="auto" w:fill="FFFFFF"/>
            <w:vAlign w:val="center"/>
          </w:tcPr>
          <w:p w14:paraId="5137DD05" w14:textId="77777777" w:rsidR="004562AF" w:rsidRDefault="004562AF">
            <w:pPr>
              <w:ind w:left="87"/>
              <w:rPr>
                <w:rFonts w:ascii="Arial" w:hAnsi="Arial"/>
                <w:bCs/>
                <w:sz w:val="22"/>
                <w:szCs w:val="22"/>
                <w:lang w:val="en-GB" w:bidi="th-TH"/>
              </w:rPr>
            </w:pPr>
            <w:r>
              <w:rPr>
                <w:rFonts w:ascii="Arial" w:hAnsi="Arial"/>
                <w:bCs/>
                <w:sz w:val="22"/>
                <w:szCs w:val="22"/>
                <w:lang w:val="en-GB" w:bidi="th-TH"/>
              </w:rPr>
              <w:t>A)</w:t>
            </w:r>
          </w:p>
          <w:p w14:paraId="6726F8FB" w14:textId="77777777" w:rsidR="004562AF" w:rsidRDefault="004562AF">
            <w:pPr>
              <w:rPr>
                <w:rFonts w:ascii="Arial" w:hAnsi="Arial"/>
                <w:bCs/>
                <w:sz w:val="22"/>
                <w:szCs w:val="22"/>
                <w:lang w:val="en-GB" w:bidi="th-TH"/>
              </w:rPr>
            </w:pPr>
          </w:p>
          <w:p w14:paraId="5D2AB22A" w14:textId="77777777" w:rsidR="004562AF" w:rsidRDefault="004562AF">
            <w:pPr>
              <w:ind w:left="87"/>
              <w:rPr>
                <w:rFonts w:ascii="Arial" w:hAnsi="Arial"/>
                <w:bCs/>
                <w:sz w:val="22"/>
                <w:szCs w:val="22"/>
                <w:lang w:val="en-GB" w:bidi="th-TH"/>
              </w:rPr>
            </w:pPr>
            <w:r>
              <w:rPr>
                <w:rFonts w:ascii="Arial" w:hAnsi="Arial"/>
                <w:bCs/>
                <w:sz w:val="22"/>
                <w:szCs w:val="22"/>
                <w:lang w:val="en-GB" w:bidi="th-TH"/>
              </w:rPr>
              <w:t>B)</w:t>
            </w:r>
          </w:p>
          <w:p w14:paraId="4A01CE33" w14:textId="77777777" w:rsidR="004562AF" w:rsidRDefault="004562AF">
            <w:pPr>
              <w:rPr>
                <w:rFonts w:ascii="Arial" w:hAnsi="Arial"/>
                <w:bCs/>
                <w:sz w:val="22"/>
                <w:szCs w:val="22"/>
                <w:lang w:val="en-GB" w:bidi="th-TH"/>
              </w:rPr>
            </w:pPr>
          </w:p>
          <w:p w14:paraId="4250454E" w14:textId="77777777" w:rsidR="004562AF" w:rsidRDefault="004562AF">
            <w:pPr>
              <w:ind w:left="87"/>
              <w:rPr>
                <w:rFonts w:ascii="Arial" w:hAnsi="Arial"/>
                <w:bCs/>
                <w:sz w:val="22"/>
                <w:szCs w:val="22"/>
                <w:lang w:val="en-GB" w:bidi="th-TH"/>
              </w:rPr>
            </w:pPr>
            <w:r>
              <w:rPr>
                <w:rFonts w:ascii="Arial" w:hAnsi="Arial"/>
                <w:bCs/>
                <w:sz w:val="22"/>
                <w:szCs w:val="22"/>
                <w:lang w:val="en-GB" w:bidi="th-TH"/>
              </w:rPr>
              <w:t>C)</w:t>
            </w:r>
          </w:p>
        </w:tc>
      </w:tr>
    </w:tbl>
    <w:p w14:paraId="68090CA7" w14:textId="77777777" w:rsidR="004562AF" w:rsidRDefault="004562AF" w:rsidP="004562AF">
      <w:pPr>
        <w:tabs>
          <w:tab w:val="left" w:pos="1440"/>
        </w:tabs>
      </w:pPr>
    </w:p>
    <w:p w14:paraId="1D88A893" w14:textId="77777777" w:rsidR="00002FE3" w:rsidRDefault="00002FE3" w:rsidP="002822A2"/>
    <w:p w14:paraId="1EB7C19B" w14:textId="77777777" w:rsidR="00844D09" w:rsidRDefault="00844D09" w:rsidP="002822A2"/>
    <w:p w14:paraId="0A8B259D" w14:textId="77777777" w:rsidR="00844D09" w:rsidRPr="00002FE3" w:rsidRDefault="00844D09" w:rsidP="002822A2"/>
    <w:sectPr w:rsidR="00844D09" w:rsidRPr="00002FE3" w:rsidSect="003F6BBE">
      <w:headerReference w:type="default" r:id="rId12"/>
      <w:footerReference w:type="default" r:id="rId13"/>
      <w:headerReference w:type="first" r:id="rId14"/>
      <w:footerReference w:type="first" r:id="rId15"/>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850C3" w14:textId="77777777" w:rsidR="005B7733" w:rsidRDefault="005B7733" w:rsidP="0048130F">
      <w:r>
        <w:separator/>
      </w:r>
    </w:p>
  </w:endnote>
  <w:endnote w:type="continuationSeparator" w:id="0">
    <w:p w14:paraId="0A033DCC" w14:textId="77777777" w:rsidR="005B7733" w:rsidRDefault="005B7733" w:rsidP="0048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9ABD0" w14:textId="77777777" w:rsidR="00C2459C" w:rsidRPr="00F354DF" w:rsidRDefault="00FF0CBA" w:rsidP="00C2459C">
    <w:pPr>
      <w:pStyle w:val="Footer"/>
      <w:jc w:val="center"/>
      <w:rPr>
        <w:rFonts w:ascii="Ebrima" w:hAnsi="Ebrima"/>
        <w:b/>
        <w:bCs/>
        <w:noProof/>
      </w:rPr>
    </w:pPr>
    <w:r w:rsidRPr="00DF3954">
      <w:rPr>
        <w:noProof/>
        <w:sz w:val="28"/>
        <w:szCs w:val="28"/>
      </w:rPr>
      <w:drawing>
        <wp:anchor distT="0" distB="0" distL="114300" distR="114300" simplePos="0" relativeHeight="251662848" behindDoc="1" locked="0" layoutInCell="1" allowOverlap="1" wp14:anchorId="265764C8" wp14:editId="01C20754">
          <wp:simplePos x="0" y="0"/>
          <wp:positionH relativeFrom="page">
            <wp:align>left</wp:align>
          </wp:positionH>
          <wp:positionV relativeFrom="page">
            <wp:posOffset>8904605</wp:posOffset>
          </wp:positionV>
          <wp:extent cx="1289050" cy="1147682"/>
          <wp:effectExtent l="0" t="0" r="0" b="0"/>
          <wp:wrapNone/>
          <wp:docPr id="3" name="Picture 4">
            <a:extLst xmlns:a="http://schemas.openxmlformats.org/drawingml/2006/main">
              <a:ext uri="{FF2B5EF4-FFF2-40B4-BE49-F238E27FC236}">
                <a16:creationId xmlns:a16="http://schemas.microsoft.com/office/drawing/2014/main" id="{E1DCAF9C-A527-40D2-836D-1B5EA92A9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1DCAF9C-A527-40D2-836D-1B5EA92A9E48}"/>
                      </a:ext>
                    </a:extLst>
                  </pic:cNvPr>
                  <pic:cNvPicPr>
                    <a:picLocks noChangeAspect="1"/>
                  </pic:cNvPicPr>
                </pic:nvPicPr>
                <pic:blipFill rotWithShape="1">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t="-9772" r="-3556"/>
                  <a:stretch/>
                </pic:blipFill>
                <pic:spPr>
                  <a:xfrm>
                    <a:off x="0" y="0"/>
                    <a:ext cx="1289050" cy="1147682"/>
                  </a:xfrm>
                  <a:prstGeom prst="rect">
                    <a:avLst/>
                  </a:prstGeom>
                </pic:spPr>
              </pic:pic>
            </a:graphicData>
          </a:graphic>
          <wp14:sizeRelH relativeFrom="margin">
            <wp14:pctWidth>0</wp14:pctWidth>
          </wp14:sizeRelH>
          <wp14:sizeRelV relativeFrom="margin">
            <wp14:pctHeight>0</wp14:pctHeight>
          </wp14:sizeRelV>
        </wp:anchor>
      </w:drawing>
    </w:r>
    <w:r w:rsidR="00C2459C" w:rsidRPr="00F354DF">
      <w:rPr>
        <w:rFonts w:ascii="Ebrima" w:hAnsi="Ebrima"/>
        <w:b/>
        <w:bCs/>
        <w:color w:val="000000"/>
        <w:shd w:val="clear" w:color="auto" w:fill="FFFFFF"/>
      </w:rPr>
      <w:t>Amicus Therapeutics</w:t>
    </w:r>
    <w:r w:rsidR="002F0441">
      <w:rPr>
        <w:rFonts w:ascii="Ebrima" w:hAnsi="Ebrima"/>
        <w:b/>
        <w:bCs/>
        <w:color w:val="000000"/>
        <w:shd w:val="clear" w:color="auto" w:fill="FFFFFF"/>
      </w:rPr>
      <w:t>, Inc.</w:t>
    </w:r>
  </w:p>
  <w:p w14:paraId="24F12CA5" w14:textId="77777777" w:rsidR="00B22802" w:rsidRPr="003F6BBE" w:rsidRDefault="004D08EC" w:rsidP="003F6BBE">
    <w:pPr>
      <w:pStyle w:val="Footer"/>
      <w:jc w:val="center"/>
      <w:rPr>
        <w:rFonts w:ascii="Ebrima" w:hAnsi="Ebrima"/>
        <w:b/>
        <w:bCs/>
        <w:noProof/>
      </w:rPr>
    </w:pPr>
    <w:r>
      <w:rPr>
        <w:rFonts w:ascii="Ebrima" w:hAnsi="Ebrima"/>
        <w:b/>
        <w:bCs/>
        <w:noProof/>
      </w:rPr>
      <w:t>47 Hulfish Street</w:t>
    </w:r>
    <w:r w:rsidR="00DF41F7" w:rsidRPr="00DF41F7">
      <w:rPr>
        <w:rFonts w:ascii="Ebrima" w:hAnsi="Ebrima"/>
        <w:b/>
        <w:bCs/>
        <w:noProof/>
      </w:rPr>
      <w:t>, Princeton, NJ 0854</w:t>
    </w:r>
    <w:r w:rsidR="009B653A">
      <w:rPr>
        <w:rFonts w:ascii="Ebrima" w:hAnsi="Ebrima"/>
        <w:b/>
        <w:bCs/>
        <w:noProof/>
      </w:rPr>
      <w:t>2</w:t>
    </w:r>
  </w:p>
  <w:p w14:paraId="534A86DD" w14:textId="77777777" w:rsidR="002605DC" w:rsidRDefault="00DF41F7" w:rsidP="00DF41F7">
    <w:pPr>
      <w:pStyle w:val="Footer"/>
      <w:jc w:val="center"/>
      <w:rPr>
        <w:rFonts w:ascii="Ebrima" w:hAnsi="Ebrima"/>
        <w:b/>
        <w:bCs/>
        <w:noProof/>
        <w:sz w:val="20"/>
        <w:szCs w:val="20"/>
      </w:rPr>
    </w:pPr>
    <w:r w:rsidRPr="00B22802">
      <w:rPr>
        <w:rFonts w:ascii="Ebrima" w:hAnsi="Ebrima"/>
        <w:b/>
        <w:bCs/>
        <w:noProof/>
        <w:sz w:val="20"/>
        <w:szCs w:val="20"/>
      </w:rPr>
      <w:t>Phone: 609.662.2000</w:t>
    </w:r>
    <w:r w:rsidR="00B22802" w:rsidRPr="00B22802">
      <w:rPr>
        <w:rFonts w:ascii="Ebrima" w:hAnsi="Ebrima"/>
        <w:b/>
        <w:bCs/>
        <w:noProof/>
        <w:sz w:val="20"/>
        <w:szCs w:val="20"/>
      </w:rPr>
      <w:t xml:space="preserve"> | </w:t>
    </w:r>
    <w:r w:rsidR="003F6BBE" w:rsidRPr="003F6BBE">
      <w:rPr>
        <w:rFonts w:ascii="Ebrima" w:hAnsi="Ebrima"/>
        <w:b/>
        <w:bCs/>
        <w:noProof/>
        <w:sz w:val="20"/>
        <w:szCs w:val="20"/>
      </w:rPr>
      <w:t>Fax: 609</w:t>
    </w:r>
    <w:r w:rsidR="002A018E">
      <w:rPr>
        <w:rFonts w:ascii="Ebrima" w:hAnsi="Ebrima"/>
        <w:b/>
        <w:bCs/>
        <w:noProof/>
        <w:sz w:val="20"/>
        <w:szCs w:val="20"/>
      </w:rPr>
      <w:t>.</w:t>
    </w:r>
    <w:r w:rsidR="003F6BBE" w:rsidRPr="003F6BBE">
      <w:rPr>
        <w:rFonts w:ascii="Ebrima" w:hAnsi="Ebrima"/>
        <w:b/>
        <w:bCs/>
        <w:noProof/>
        <w:sz w:val="20"/>
        <w:szCs w:val="20"/>
      </w:rPr>
      <w:t>662</w:t>
    </w:r>
    <w:r w:rsidR="002A018E">
      <w:rPr>
        <w:rFonts w:ascii="Ebrima" w:hAnsi="Ebrima"/>
        <w:b/>
        <w:bCs/>
        <w:noProof/>
        <w:sz w:val="20"/>
        <w:szCs w:val="20"/>
      </w:rPr>
      <w:t>.</w:t>
    </w:r>
    <w:r w:rsidR="003F6BBE" w:rsidRPr="003F6BBE">
      <w:rPr>
        <w:rFonts w:ascii="Ebrima" w:hAnsi="Ebrima"/>
        <w:b/>
        <w:bCs/>
        <w:noProof/>
        <w:sz w:val="20"/>
        <w:szCs w:val="20"/>
      </w:rPr>
      <w:t>2001</w:t>
    </w:r>
    <w:r w:rsidR="003F6BBE">
      <w:rPr>
        <w:rFonts w:ascii="Ebrima" w:hAnsi="Ebrima"/>
        <w:b/>
        <w:bCs/>
        <w:noProof/>
        <w:sz w:val="20"/>
        <w:szCs w:val="20"/>
      </w:rPr>
      <w:t xml:space="preserve">| </w:t>
    </w:r>
    <w:r w:rsidRPr="00B22802">
      <w:rPr>
        <w:rFonts w:ascii="Ebrima" w:hAnsi="Ebrima"/>
        <w:b/>
        <w:bCs/>
        <w:noProof/>
        <w:sz w:val="20"/>
        <w:szCs w:val="20"/>
      </w:rPr>
      <w:t>www.amicusrx.com</w:t>
    </w:r>
  </w:p>
  <w:p w14:paraId="6D24ACB7" w14:textId="77777777" w:rsidR="00025114" w:rsidRPr="00B22802" w:rsidRDefault="00025114" w:rsidP="00DF41F7">
    <w:pPr>
      <w:pStyle w:val="Footer"/>
      <w:jc w:val="center"/>
      <w:rPr>
        <w:rFonts w:ascii="Ebrima" w:hAnsi="Ebrima" w:cs="Aharoni"/>
        <w:b/>
        <w:bCs/>
        <w:noProo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8E0CD" w14:textId="77777777" w:rsidR="00A711B7" w:rsidRPr="00F354DF" w:rsidRDefault="00D834B3" w:rsidP="00CA3935">
    <w:pPr>
      <w:pStyle w:val="Footer"/>
      <w:jc w:val="center"/>
      <w:rPr>
        <w:rFonts w:ascii="Ebrima" w:hAnsi="Ebrima"/>
        <w:b/>
        <w:bCs/>
        <w:noProof/>
      </w:rPr>
    </w:pPr>
    <w:r w:rsidRPr="00F354DF">
      <w:rPr>
        <w:rFonts w:ascii="Ebrima" w:hAnsi="Ebrima"/>
        <w:b/>
        <w:bCs/>
        <w:color w:val="000000"/>
        <w:shd w:val="clear" w:color="auto" w:fill="FFFFFF"/>
      </w:rPr>
      <w:t>Amicus Therapeutics Pty Ltd</w:t>
    </w:r>
  </w:p>
  <w:p w14:paraId="4664FDB3" w14:textId="77777777" w:rsidR="00285BA3" w:rsidRPr="00F354DF" w:rsidRDefault="00CA3935" w:rsidP="00CA3935">
    <w:pPr>
      <w:pStyle w:val="Footer"/>
      <w:jc w:val="center"/>
      <w:rPr>
        <w:rFonts w:ascii="Ebrima" w:hAnsi="Ebrima"/>
        <w:b/>
        <w:bCs/>
        <w:noProof/>
      </w:rPr>
    </w:pPr>
    <w:r w:rsidRPr="00F354DF">
      <w:rPr>
        <w:rFonts w:ascii="Ebrima" w:hAnsi="Ebrima"/>
        <w:b/>
        <w:bCs/>
        <w:noProof/>
      </w:rPr>
      <w:t>21 Dorset Road, Northbridge,</w:t>
    </w:r>
    <w:r w:rsidR="00624E57" w:rsidRPr="00F354DF">
      <w:rPr>
        <w:rFonts w:ascii="Ebrima" w:hAnsi="Ebrima"/>
        <w:b/>
        <w:bCs/>
        <w:noProof/>
      </w:rPr>
      <w:t xml:space="preserve"> </w:t>
    </w:r>
  </w:p>
  <w:p w14:paraId="2B65A514" w14:textId="77777777" w:rsidR="00624E57" w:rsidRPr="00F354DF" w:rsidRDefault="00CA3935" w:rsidP="00CA3935">
    <w:pPr>
      <w:pStyle w:val="Footer"/>
      <w:jc w:val="center"/>
      <w:rPr>
        <w:rFonts w:ascii="Ebrima" w:hAnsi="Ebrima"/>
        <w:b/>
        <w:bCs/>
        <w:noProof/>
      </w:rPr>
    </w:pPr>
    <w:r w:rsidRPr="00F354DF">
      <w:rPr>
        <w:rFonts w:ascii="Ebrima" w:hAnsi="Ebrima"/>
        <w:b/>
        <w:bCs/>
        <w:noProof/>
      </w:rPr>
      <w:t>NSW 2063</w:t>
    </w:r>
    <w:r w:rsidR="00624E57" w:rsidRPr="00F354DF">
      <w:rPr>
        <w:rFonts w:ascii="Ebrima" w:hAnsi="Ebrima"/>
        <w:b/>
        <w:bCs/>
        <w:noProof/>
      </w:rPr>
      <w:t xml:space="preserve">, </w:t>
    </w:r>
    <w:r w:rsidRPr="00F354DF">
      <w:rPr>
        <w:rFonts w:ascii="Ebrima" w:hAnsi="Ebrima"/>
        <w:b/>
        <w:bCs/>
        <w:noProof/>
      </w:rPr>
      <w:t>Australia</w:t>
    </w:r>
  </w:p>
  <w:p w14:paraId="757ABD10" w14:textId="77777777" w:rsidR="003D46B0" w:rsidRPr="00F354DF" w:rsidRDefault="003D46B0" w:rsidP="00CA3935">
    <w:pPr>
      <w:pStyle w:val="Footer"/>
      <w:jc w:val="center"/>
      <w:rPr>
        <w:rFonts w:ascii="Ebrima" w:hAnsi="Ebrima"/>
        <w:b/>
        <w:bCs/>
        <w:noProof/>
        <w:sz w:val="10"/>
        <w:szCs w:val="10"/>
      </w:rPr>
    </w:pPr>
  </w:p>
  <w:p w14:paraId="00B415FD" w14:textId="77777777" w:rsidR="00326BB6" w:rsidRPr="00902C5E" w:rsidRDefault="00326BB6" w:rsidP="003D46B0">
    <w:pPr>
      <w:pStyle w:val="Footer"/>
      <w:jc w:val="center"/>
      <w:rPr>
        <w:rFonts w:ascii="Ebrima" w:hAnsi="Ebrima" w:cs="Aharoni"/>
        <w:b/>
        <w:bCs/>
        <w:noProof/>
        <w:sz w:val="20"/>
        <w:szCs w:val="20"/>
      </w:rPr>
    </w:pPr>
    <w:r w:rsidRPr="00902C5E">
      <w:rPr>
        <w:rFonts w:ascii="Ebrima" w:hAnsi="Ebrima" w:cs="Aharoni"/>
        <w:b/>
        <w:bCs/>
        <w:noProof/>
        <w:sz w:val="20"/>
        <w:szCs w:val="20"/>
      </w:rPr>
      <w:t>Phone:</w:t>
    </w:r>
    <w:r w:rsidR="005B2A07" w:rsidRPr="00902C5E">
      <w:rPr>
        <w:b/>
        <w:bCs/>
        <w:sz w:val="20"/>
        <w:szCs w:val="20"/>
      </w:rPr>
      <w:t xml:space="preserve"> </w:t>
    </w:r>
    <w:r w:rsidR="005B2A07" w:rsidRPr="00902C5E">
      <w:rPr>
        <w:rFonts w:ascii="Ebrima" w:hAnsi="Ebrima" w:cs="Aharoni"/>
        <w:b/>
        <w:bCs/>
        <w:noProof/>
        <w:sz w:val="20"/>
        <w:szCs w:val="20"/>
      </w:rPr>
      <w:t>1300 264287</w:t>
    </w:r>
    <w:r w:rsidR="003D46B0" w:rsidRPr="00902C5E">
      <w:rPr>
        <w:rFonts w:ascii="Ebrima" w:hAnsi="Ebrima" w:cs="Aharoni"/>
        <w:b/>
        <w:bCs/>
        <w:noProof/>
        <w:sz w:val="20"/>
        <w:szCs w:val="20"/>
      </w:rPr>
      <w:t xml:space="preserve"> </w:t>
    </w:r>
    <w:r w:rsidR="00F354DF" w:rsidRPr="00902C5E">
      <w:rPr>
        <w:rFonts w:ascii="Ebrima" w:hAnsi="Ebrima" w:cs="Aharoni"/>
        <w:b/>
        <w:bCs/>
        <w:noProof/>
        <w:sz w:val="20"/>
        <w:szCs w:val="20"/>
      </w:rPr>
      <w:t xml:space="preserve">| </w:t>
    </w:r>
    <w:r w:rsidRPr="00902C5E">
      <w:rPr>
        <w:rFonts w:ascii="Ebrima" w:hAnsi="Ebrima" w:cs="Aharoni"/>
        <w:b/>
        <w:bCs/>
        <w:noProof/>
        <w:sz w:val="20"/>
        <w:szCs w:val="20"/>
      </w:rPr>
      <w:t>www.amicusrx.com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1FA9E" w14:textId="77777777" w:rsidR="005B7733" w:rsidRDefault="005B7733" w:rsidP="0048130F">
      <w:r>
        <w:separator/>
      </w:r>
    </w:p>
  </w:footnote>
  <w:footnote w:type="continuationSeparator" w:id="0">
    <w:p w14:paraId="6C467E8F" w14:textId="77777777" w:rsidR="005B7733" w:rsidRDefault="005B7733" w:rsidP="0048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7ACA" w14:textId="77777777" w:rsidR="0018638D" w:rsidRDefault="0018638D">
    <w:pPr>
      <w:pStyle w:val="Header"/>
    </w:pPr>
    <w:r>
      <w:rPr>
        <w:noProof/>
      </w:rPr>
      <w:drawing>
        <wp:inline distT="0" distB="0" distL="0" distR="0" wp14:anchorId="4871D509" wp14:editId="5206A66E">
          <wp:extent cx="1725315" cy="5732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725315" cy="573259"/>
                  </a:xfrm>
                  <a:prstGeom prst="rect">
                    <a:avLst/>
                  </a:prstGeom>
                  <a:noFill/>
                  <a:ln>
                    <a:noFill/>
                  </a:ln>
                  <a:extLst>
                    <a:ext uri="{53640926-AAD7-44D8-BBD7-CCE9431645EC}">
                      <a14:shadowObscured xmlns:a14="http://schemas.microsoft.com/office/drawing/2010/main"/>
                    </a:ext>
                  </a:extLst>
                </pic:spPr>
              </pic:pic>
            </a:graphicData>
          </a:graphic>
        </wp:inline>
      </w:drawing>
    </w:r>
    <w:r w:rsidR="00AD4544">
      <w:rPr>
        <w:noProof/>
      </w:rPr>
      <w:drawing>
        <wp:inline distT="0" distB="0" distL="0" distR="0" wp14:anchorId="642B982F" wp14:editId="777A3530">
          <wp:extent cx="4175760" cy="533400"/>
          <wp:effectExtent l="0" t="0" r="0" b="0"/>
          <wp:docPr id="1444586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5760" cy="533400"/>
                  </a:xfrm>
                  <a:prstGeom prst="rect">
                    <a:avLst/>
                  </a:prstGeom>
                  <a:noFill/>
                </pic:spPr>
              </pic:pic>
            </a:graphicData>
          </a:graphic>
        </wp:inline>
      </w:drawing>
    </w:r>
  </w:p>
  <w:p w14:paraId="306E4ED5" w14:textId="77777777" w:rsidR="002822A2" w:rsidRDefault="00282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50288" w14:textId="77777777" w:rsidR="00326BB6" w:rsidRDefault="00326BB6" w:rsidP="00326BB6">
    <w:pPr>
      <w:pStyle w:val="Header"/>
    </w:pPr>
    <w:r>
      <w:rPr>
        <w:noProof/>
      </w:rPr>
      <w:drawing>
        <wp:inline distT="0" distB="0" distL="0" distR="0" wp14:anchorId="0B9FDD9D" wp14:editId="0F057714">
          <wp:extent cx="1709225" cy="567913"/>
          <wp:effectExtent l="0" t="0" r="5715" b="3810"/>
          <wp:docPr id="2" name="Picture 2" descr="S:\Logo Files Amicus and Galafold\Amicus Logo Files\Amicus-logo-w-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 Files Amicus and Galafold\Amicus Logo Files\Amicus-logo-w-tag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b="16195"/>
                  <a:stretch/>
                </pic:blipFill>
                <pic:spPr bwMode="auto">
                  <a:xfrm>
                    <a:off x="0" y="0"/>
                    <a:ext cx="1725315" cy="573259"/>
                  </a:xfrm>
                  <a:prstGeom prst="rect">
                    <a:avLst/>
                  </a:prstGeom>
                  <a:noFill/>
                  <a:ln>
                    <a:noFill/>
                  </a:ln>
                  <a:extLst>
                    <a:ext uri="{53640926-AAD7-44D8-BBD7-CCE9431645EC}">
                      <a14:shadowObscured xmlns:a14="http://schemas.microsoft.com/office/drawing/2010/main"/>
                    </a:ext>
                  </a:extLst>
                </pic:spPr>
              </pic:pic>
            </a:graphicData>
          </a:graphic>
        </wp:inline>
      </w:drawing>
    </w:r>
    <w:r w:rsidRPr="006536C2">
      <w:rPr>
        <w:noProof/>
      </w:rPr>
      <w:drawing>
        <wp:inline distT="0" distB="0" distL="0" distR="0" wp14:anchorId="5FB5F6B9" wp14:editId="62C6F833">
          <wp:extent cx="4181632" cy="535696"/>
          <wp:effectExtent l="0" t="0" r="0" b="0"/>
          <wp:docPr id="8" name="Picture 7" descr="A picture containing game&#10;&#10;Description automatically generated">
            <a:extLst xmlns:a="http://schemas.openxmlformats.org/drawingml/2006/main">
              <a:ext uri="{FF2B5EF4-FFF2-40B4-BE49-F238E27FC236}">
                <a16:creationId xmlns:a16="http://schemas.microsoft.com/office/drawing/2014/main" id="{D9EA38AB-1DF7-4C2B-BBD6-0672C376C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game&#10;&#10;Description automatically generated">
                    <a:extLst>
                      <a:ext uri="{FF2B5EF4-FFF2-40B4-BE49-F238E27FC236}">
                        <a16:creationId xmlns:a16="http://schemas.microsoft.com/office/drawing/2014/main" id="{D9EA38AB-1DF7-4C2B-BBD6-0672C376C1B4}"/>
                      </a:ext>
                    </a:extLst>
                  </pic:cNvPr>
                  <pic:cNvPicPr>
                    <a:picLocks noChangeAspect="1"/>
                  </pic:cNvPicPr>
                </pic:nvPicPr>
                <pic:blipFill rotWithShape="1">
                  <a:blip>
                    <a:duotone>
                      <a:prstClr val="black"/>
                      <a:schemeClr val="accent1">
                        <a:tint val="45000"/>
                        <a:satMod val="400000"/>
                      </a:schemeClr>
                    </a:duotone>
                    <a:extLst>
                      <a:ext uri="{BEBA8EAE-BF5A-486C-A8C5-ECC9F3942E4B}">
                        <a14:imgProps xmlns:a14="http://schemas.microsoft.com/office/drawing/2010/main">
                          <a14:imgLayer>
                            <a14:imgEffect>
                              <a14:brightnessContrast bright="-20000"/>
                            </a14:imgEffect>
                          </a14:imgLayer>
                        </a14:imgProps>
                      </a:ext>
                      <a:ext uri="{28A0092B-C50C-407E-A947-70E740481C1C}">
                        <a14:useLocalDpi xmlns:a14="http://schemas.microsoft.com/office/drawing/2010/main" val="0"/>
                      </a:ext>
                    </a:extLst>
                  </a:blip>
                  <a:srcRect l="16474" t="-1545" r="16278" b="-1545"/>
                  <a:stretch/>
                </pic:blipFill>
                <pic:spPr>
                  <a:xfrm rot="10800000" flipV="1">
                    <a:off x="0" y="0"/>
                    <a:ext cx="4240321" cy="543214"/>
                  </a:xfrm>
                  <a:prstGeom prst="rect">
                    <a:avLst/>
                  </a:prstGeom>
                </pic:spPr>
              </pic:pic>
            </a:graphicData>
          </a:graphic>
        </wp:inline>
      </w:drawing>
    </w:r>
  </w:p>
  <w:p w14:paraId="284ECBD0" w14:textId="77777777" w:rsidR="00326BB6" w:rsidRDefault="00326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36BAB"/>
    <w:multiLevelType w:val="hybridMultilevel"/>
    <w:tmpl w:val="437C4C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483121"/>
    <w:multiLevelType w:val="hybridMultilevel"/>
    <w:tmpl w:val="658E5D36"/>
    <w:lvl w:ilvl="0" w:tplc="9152897A">
      <w:start w:val="1"/>
      <w:numFmt w:val="bullet"/>
      <w:pStyle w:val="TOC3"/>
      <w:lvlText w:val="­"/>
      <w:lvlJc w:val="left"/>
      <w:pPr>
        <w:tabs>
          <w:tab w:val="num" w:pos="1440"/>
        </w:tabs>
        <w:ind w:left="1440" w:hanging="360"/>
      </w:pPr>
      <w:rPr>
        <w:rFonts w:ascii="Courier New" w:hAnsi="Courier New"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4F79D1"/>
    <w:multiLevelType w:val="hybridMultilevel"/>
    <w:tmpl w:val="4EB01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1B7795"/>
    <w:multiLevelType w:val="hybridMultilevel"/>
    <w:tmpl w:val="4EE66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3062AC"/>
    <w:multiLevelType w:val="hybridMultilevel"/>
    <w:tmpl w:val="452C3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9064507">
    <w:abstractNumId w:val="1"/>
  </w:num>
  <w:num w:numId="2" w16cid:durableId="448815745">
    <w:abstractNumId w:val="2"/>
  </w:num>
  <w:num w:numId="3" w16cid:durableId="1043409077">
    <w:abstractNumId w:val="4"/>
  </w:num>
  <w:num w:numId="4" w16cid:durableId="1078017578">
    <w:abstractNumId w:val="0"/>
  </w:num>
  <w:num w:numId="5" w16cid:durableId="1231623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2AF"/>
    <w:rsid w:val="00002FE3"/>
    <w:rsid w:val="00025114"/>
    <w:rsid w:val="000401B6"/>
    <w:rsid w:val="000609E5"/>
    <w:rsid w:val="00084A50"/>
    <w:rsid w:val="000973D6"/>
    <w:rsid w:val="000B4130"/>
    <w:rsid w:val="000C0165"/>
    <w:rsid w:val="000E2A49"/>
    <w:rsid w:val="001131DD"/>
    <w:rsid w:val="00113240"/>
    <w:rsid w:val="00127575"/>
    <w:rsid w:val="00134850"/>
    <w:rsid w:val="00153A68"/>
    <w:rsid w:val="00165FE4"/>
    <w:rsid w:val="0018638D"/>
    <w:rsid w:val="001D3543"/>
    <w:rsid w:val="002426C9"/>
    <w:rsid w:val="002605DC"/>
    <w:rsid w:val="002822A2"/>
    <w:rsid w:val="00285BA3"/>
    <w:rsid w:val="002A018E"/>
    <w:rsid w:val="002E2A96"/>
    <w:rsid w:val="002F0441"/>
    <w:rsid w:val="00326BB6"/>
    <w:rsid w:val="003527D3"/>
    <w:rsid w:val="003D46B0"/>
    <w:rsid w:val="003F6BBE"/>
    <w:rsid w:val="00445487"/>
    <w:rsid w:val="004562AF"/>
    <w:rsid w:val="00466DD1"/>
    <w:rsid w:val="0048130F"/>
    <w:rsid w:val="004A634E"/>
    <w:rsid w:val="004D08EC"/>
    <w:rsid w:val="005B117A"/>
    <w:rsid w:val="005B2A07"/>
    <w:rsid w:val="005B7733"/>
    <w:rsid w:val="005D0B55"/>
    <w:rsid w:val="006064FA"/>
    <w:rsid w:val="00623F89"/>
    <w:rsid w:val="00624E57"/>
    <w:rsid w:val="006536C2"/>
    <w:rsid w:val="0067637B"/>
    <w:rsid w:val="00681063"/>
    <w:rsid w:val="00694167"/>
    <w:rsid w:val="007056A6"/>
    <w:rsid w:val="007277CB"/>
    <w:rsid w:val="007E6624"/>
    <w:rsid w:val="007F1034"/>
    <w:rsid w:val="008246FA"/>
    <w:rsid w:val="00844D09"/>
    <w:rsid w:val="0085767C"/>
    <w:rsid w:val="00884790"/>
    <w:rsid w:val="008976B8"/>
    <w:rsid w:val="008F0ECF"/>
    <w:rsid w:val="00902C5E"/>
    <w:rsid w:val="00912235"/>
    <w:rsid w:val="00960E3F"/>
    <w:rsid w:val="009B653A"/>
    <w:rsid w:val="009C2712"/>
    <w:rsid w:val="009D2B53"/>
    <w:rsid w:val="00A43783"/>
    <w:rsid w:val="00A711B7"/>
    <w:rsid w:val="00AB3051"/>
    <w:rsid w:val="00AD4544"/>
    <w:rsid w:val="00B22802"/>
    <w:rsid w:val="00B46333"/>
    <w:rsid w:val="00B71660"/>
    <w:rsid w:val="00BA43E0"/>
    <w:rsid w:val="00C2459C"/>
    <w:rsid w:val="00C51341"/>
    <w:rsid w:val="00C85B11"/>
    <w:rsid w:val="00C93520"/>
    <w:rsid w:val="00CA3935"/>
    <w:rsid w:val="00CF6AB3"/>
    <w:rsid w:val="00D834B3"/>
    <w:rsid w:val="00DF3954"/>
    <w:rsid w:val="00DF41F7"/>
    <w:rsid w:val="00E16CDD"/>
    <w:rsid w:val="00E74BE3"/>
    <w:rsid w:val="00E96DC1"/>
    <w:rsid w:val="00EB586C"/>
    <w:rsid w:val="00EC09A5"/>
    <w:rsid w:val="00EC66F2"/>
    <w:rsid w:val="00F30FBD"/>
    <w:rsid w:val="00F324C4"/>
    <w:rsid w:val="00F354DF"/>
    <w:rsid w:val="00F3666F"/>
    <w:rsid w:val="00F37B38"/>
    <w:rsid w:val="00FC3363"/>
    <w:rsid w:val="00FC4E1D"/>
    <w:rsid w:val="00FF0C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9BC9"/>
  <w15:chartTrackingRefBased/>
  <w15:docId w15:val="{B4490701-0C85-4BD2-94F9-AEA0FD0A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AF"/>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30F"/>
    <w:pPr>
      <w:tabs>
        <w:tab w:val="center" w:pos="4680"/>
        <w:tab w:val="right" w:pos="9360"/>
      </w:tabs>
    </w:pPr>
  </w:style>
  <w:style w:type="character" w:customStyle="1" w:styleId="HeaderChar">
    <w:name w:val="Header Char"/>
    <w:basedOn w:val="DefaultParagraphFont"/>
    <w:link w:val="Header"/>
    <w:uiPriority w:val="99"/>
    <w:rsid w:val="0048130F"/>
  </w:style>
  <w:style w:type="paragraph" w:styleId="Footer">
    <w:name w:val="footer"/>
    <w:basedOn w:val="Normal"/>
    <w:link w:val="FooterChar"/>
    <w:uiPriority w:val="99"/>
    <w:unhideWhenUsed/>
    <w:rsid w:val="0048130F"/>
    <w:pPr>
      <w:tabs>
        <w:tab w:val="center" w:pos="4680"/>
        <w:tab w:val="right" w:pos="9360"/>
      </w:tabs>
    </w:pPr>
  </w:style>
  <w:style w:type="character" w:customStyle="1" w:styleId="FooterChar">
    <w:name w:val="Footer Char"/>
    <w:basedOn w:val="DefaultParagraphFont"/>
    <w:link w:val="Footer"/>
    <w:uiPriority w:val="99"/>
    <w:rsid w:val="0048130F"/>
  </w:style>
  <w:style w:type="character" w:styleId="Hyperlink">
    <w:name w:val="Hyperlink"/>
    <w:basedOn w:val="DefaultParagraphFont"/>
    <w:uiPriority w:val="99"/>
    <w:unhideWhenUsed/>
    <w:rsid w:val="0048130F"/>
    <w:rPr>
      <w:color w:val="0563C1" w:themeColor="hyperlink"/>
      <w:u w:val="single"/>
    </w:rPr>
  </w:style>
  <w:style w:type="character" w:styleId="UnresolvedMention">
    <w:name w:val="Unresolved Mention"/>
    <w:basedOn w:val="DefaultParagraphFont"/>
    <w:uiPriority w:val="99"/>
    <w:semiHidden/>
    <w:unhideWhenUsed/>
    <w:rsid w:val="00025114"/>
    <w:rPr>
      <w:color w:val="605E5C"/>
      <w:shd w:val="clear" w:color="auto" w:fill="E1DFDD"/>
    </w:rPr>
  </w:style>
  <w:style w:type="paragraph" w:styleId="TOC3">
    <w:name w:val="toc 3"/>
    <w:basedOn w:val="Normal"/>
    <w:next w:val="Normal"/>
    <w:autoRedefine/>
    <w:semiHidden/>
    <w:unhideWhenUsed/>
    <w:rsid w:val="004562AF"/>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0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ivacyofficer@amicusrx.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amicustherapeutics.sharepoint.com/AmicusTemplates/Letterhead%20-%20US%20Global%20HQ.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dad920b0-b8c1-4a1c-b5ac-a7a88b6ae130">
      <UserInfo>
        <DisplayName>Anthony DeVergillo</DisplayName>
        <AccountId>17</AccountId>
        <AccountType/>
      </UserInfo>
      <UserInfo>
        <DisplayName>Everyone except external users</DisplayName>
        <AccountId>9</AccountId>
        <AccountType/>
      </UserInfo>
    </SharedWithUsers>
    <lcf76f155ced4ddcb4097134ff3c332f xmlns="8a693600-475c-42b3-9019-77470dcf1cf9">
      <Terms xmlns="http://schemas.microsoft.com/office/infopath/2007/PartnerControls"/>
    </lcf76f155ced4ddcb4097134ff3c332f>
    <TaxCatchAll xmlns="dad920b0-b8c1-4a1c-b5ac-a7a88b6ae1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98E517CA6EAB4DA9CF2176C5394BF9" ma:contentTypeVersion="18" ma:contentTypeDescription="Create a new document." ma:contentTypeScope="" ma:versionID="12dc36ae71b903f4291235733b2e32a1">
  <xsd:schema xmlns:xsd="http://www.w3.org/2001/XMLSchema" xmlns:xs="http://www.w3.org/2001/XMLSchema" xmlns:p="http://schemas.microsoft.com/office/2006/metadata/properties" xmlns:ns2="8a693600-475c-42b3-9019-77470dcf1cf9" xmlns:ns3="dad920b0-b8c1-4a1c-b5ac-a7a88b6ae130" targetNamespace="http://schemas.microsoft.com/office/2006/metadata/properties" ma:root="true" ma:fieldsID="e197250225f421273a0dceae055e8906" ns2:_="" ns3:_="">
    <xsd:import namespace="8a693600-475c-42b3-9019-77470dcf1cf9"/>
    <xsd:import namespace="dad920b0-b8c1-4a1c-b5ac-a7a88b6ae1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93600-475c-42b3-9019-77470dcf1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47837b-9937-4cad-ad68-40bae6011bc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d920b0-b8c1-4a1c-b5ac-a7a88b6ae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35bad9-60df-4668-bc3c-eb5649b370e3}" ma:internalName="TaxCatchAll" ma:showField="CatchAllData" ma:web="dad920b0-b8c1-4a1c-b5ac-a7a88b6ae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7E921-1A48-4D12-A1C9-466E74EE5A34}">
  <ds:schemaRefs>
    <ds:schemaRef ds:uri="http://schemas.microsoft.com/sharepoint/v3/contenttype/forms"/>
  </ds:schemaRefs>
</ds:datastoreItem>
</file>

<file path=customXml/itemProps2.xml><?xml version="1.0" encoding="utf-8"?>
<ds:datastoreItem xmlns:ds="http://schemas.openxmlformats.org/officeDocument/2006/customXml" ds:itemID="{43AF4029-F851-484F-9FB2-4F607B8DA433}">
  <ds:schemaRefs>
    <ds:schemaRef ds:uri="http://schemas.openxmlformats.org/officeDocument/2006/bibliography"/>
  </ds:schemaRefs>
</ds:datastoreItem>
</file>

<file path=customXml/itemProps3.xml><?xml version="1.0" encoding="utf-8"?>
<ds:datastoreItem xmlns:ds="http://schemas.openxmlformats.org/officeDocument/2006/customXml" ds:itemID="{081CC593-8537-461B-8AF6-7F54389B7356}">
  <ds:schemaRefs>
    <ds:schemaRef ds:uri="http://schemas.microsoft.com/office/2006/metadata/properties"/>
    <ds:schemaRef ds:uri="http://schemas.microsoft.com/office/infopath/2007/PartnerControls"/>
    <ds:schemaRef ds:uri="be116ef8-5829-48de-961f-ab0545ff6891"/>
    <ds:schemaRef ds:uri="dad920b0-b8c1-4a1c-b5ac-a7a88b6ae130"/>
    <ds:schemaRef ds:uri="8a693600-475c-42b3-9019-77470dcf1cf9"/>
  </ds:schemaRefs>
</ds:datastoreItem>
</file>

<file path=customXml/itemProps4.xml><?xml version="1.0" encoding="utf-8"?>
<ds:datastoreItem xmlns:ds="http://schemas.openxmlformats.org/officeDocument/2006/customXml" ds:itemID="{62FE41D4-2C36-4874-881B-6FF53C824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93600-475c-42b3-9019-77470dcf1cf9"/>
    <ds:schemaRef ds:uri="dad920b0-b8c1-4a1c-b5ac-a7a88b6ae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Letterhead%20-%20US%20Global%20HQ</Template>
  <TotalTime>5</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Boon</dc:creator>
  <cp:keywords/>
  <dc:description/>
  <cp:lastModifiedBy>Sonja Boon</cp:lastModifiedBy>
  <cp:revision>5</cp:revision>
  <dcterms:created xsi:type="dcterms:W3CDTF">2024-07-02T16:12:00Z</dcterms:created>
  <dcterms:modified xsi:type="dcterms:W3CDTF">2024-07-02T16:20:00Z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0x010100BC98E517CA6EAB4DA9CF2176C5394BF9</vt:lpwstr>
  </property>
  <property fmtid="{D5CDD505-2E9C-101B-9397-08002B2CF9AE}" pid="3" name="MediaServiceImageTags">
    <vt:lpwstr/>
  </property>
  <property fmtid="{D5CDD505-2E9C-101B-9397-08002B2CF9AE}" pid="4" name="MSIP_Label_42ec4a3e-21ef-4e15-97e1-54d4616f4a3d_Enabled">
    <vt:lpwstr>true</vt:lpwstr>
  </property>
  <property fmtid="{D5CDD505-2E9C-101B-9397-08002B2CF9AE}" pid="5" name="MSIP_Label_42ec4a3e-21ef-4e15-97e1-54d4616f4a3d_SetDate">
    <vt:lpwstr>2023-08-23T12:54:37Z</vt:lpwstr>
  </property>
  <property fmtid="{D5CDD505-2E9C-101B-9397-08002B2CF9AE}" pid="6" name="MSIP_Label_42ec4a3e-21ef-4e15-97e1-54d4616f4a3d_Method">
    <vt:lpwstr>Standard</vt:lpwstr>
  </property>
  <property fmtid="{D5CDD505-2E9C-101B-9397-08002B2CF9AE}" pid="7" name="MSIP_Label_42ec4a3e-21ef-4e15-97e1-54d4616f4a3d_Name">
    <vt:lpwstr>Document from Amicus Therapeutics</vt:lpwstr>
  </property>
  <property fmtid="{D5CDD505-2E9C-101B-9397-08002B2CF9AE}" pid="8" name="MSIP_Label_42ec4a3e-21ef-4e15-97e1-54d4616f4a3d_SiteId">
    <vt:lpwstr>73a4ea04-1c92-4660-beb1-4be5f795d238</vt:lpwstr>
  </property>
  <property fmtid="{D5CDD505-2E9C-101B-9397-08002B2CF9AE}" pid="9" name="MSIP_Label_42ec4a3e-21ef-4e15-97e1-54d4616f4a3d_ActionId">
    <vt:lpwstr>5c957d29-a0f3-41e6-8ca0-a08aff7d7fcc</vt:lpwstr>
  </property>
  <property fmtid="{D5CDD505-2E9C-101B-9397-08002B2CF9AE}" pid="10" name="MSIP_Label_42ec4a3e-21ef-4e15-97e1-54d4616f4a3d_ContentBits">
    <vt:lpwstr>0</vt:lpwstr>
  </property>
</Properties>
</file>